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D54" w:rsidRPr="00B14870" w:rsidRDefault="00BC3D54" w:rsidP="00BC3D54">
      <w:pPr>
        <w:tabs>
          <w:tab w:val="left" w:pos="3690"/>
          <w:tab w:val="left" w:pos="5505"/>
        </w:tabs>
        <w:spacing w:after="0"/>
        <w:jc w:val="both"/>
        <w:rPr>
          <w:rFonts w:ascii="Arial" w:hAnsi="Arial" w:cs="Arial"/>
          <w:color w:val="000000"/>
          <w:lang w:val="es-ES"/>
        </w:rPr>
      </w:pPr>
      <w:r>
        <w:rPr>
          <w:rFonts w:ascii="Arial" w:hAnsi="Arial" w:cs="Arial"/>
          <w:color w:val="000000"/>
          <w:lang w:val="es-ES"/>
        </w:rPr>
        <w:tab/>
      </w:r>
      <w:r>
        <w:rPr>
          <w:rFonts w:ascii="Arial" w:hAnsi="Arial" w:cs="Arial"/>
          <w:color w:val="000000"/>
          <w:lang w:val="es-ES"/>
        </w:rPr>
        <w:tab/>
      </w:r>
    </w:p>
    <w:p w:rsidR="00BC3D54" w:rsidRPr="008E1A0D" w:rsidRDefault="00BC3D54" w:rsidP="00BC3D54">
      <w:pPr>
        <w:spacing w:after="0"/>
        <w:jc w:val="both"/>
        <w:rPr>
          <w:rFonts w:ascii="Arial" w:hAnsi="Arial" w:cs="Arial"/>
          <w:lang w:val="es-ES"/>
        </w:rPr>
      </w:pPr>
      <w:r w:rsidRPr="008E1A0D">
        <w:rPr>
          <w:rFonts w:ascii="Arial" w:hAnsi="Arial" w:cs="Arial"/>
          <w:lang w:val="es-ES"/>
        </w:rPr>
        <w:t>En la ciudad de Monterrey, capital del Estado de Nuevo León, siendo las once horas</w:t>
      </w:r>
      <w:r w:rsidR="007C31AD">
        <w:rPr>
          <w:rFonts w:ascii="Arial" w:hAnsi="Arial" w:cs="Arial"/>
          <w:lang w:val="es-ES"/>
        </w:rPr>
        <w:t xml:space="preserve"> con cero minutos del día </w:t>
      </w:r>
      <w:r w:rsidR="00E40B1D" w:rsidRPr="00156320">
        <w:rPr>
          <w:rFonts w:ascii="Arial" w:hAnsi="Arial" w:cs="Arial"/>
          <w:lang w:val="es-ES"/>
        </w:rPr>
        <w:t>die</w:t>
      </w:r>
      <w:r w:rsidR="007C31AD" w:rsidRPr="00156320">
        <w:rPr>
          <w:rFonts w:ascii="Arial" w:hAnsi="Arial" w:cs="Arial"/>
          <w:lang w:val="es-ES"/>
        </w:rPr>
        <w:t>cisiete del mes de marzo del año dos mil diecisiete</w:t>
      </w:r>
      <w:r w:rsidRPr="00156320">
        <w:rPr>
          <w:rFonts w:ascii="Arial" w:hAnsi="Arial" w:cs="Arial"/>
          <w:lang w:val="es-ES"/>
        </w:rPr>
        <w:t>,</w:t>
      </w:r>
      <w:r w:rsidRPr="008E1A0D">
        <w:rPr>
          <w:rFonts w:ascii="Arial" w:hAnsi="Arial" w:cs="Arial"/>
          <w:lang w:val="es-ES"/>
        </w:rPr>
        <w:t xml:space="preserve"> </w:t>
      </w:r>
      <w:r w:rsidRPr="008E1A0D">
        <w:rPr>
          <w:rFonts w:ascii="Arial" w:hAnsi="Arial" w:cs="Arial"/>
        </w:rPr>
        <w:t xml:space="preserve">en cumplimiento a lo dispuesto por los artículos </w:t>
      </w:r>
      <w:r w:rsidRPr="008E1A0D">
        <w:rPr>
          <w:rFonts w:ascii="Arial" w:hAnsi="Arial" w:cs="Arial"/>
          <w:lang w:val="es-ES"/>
        </w:rPr>
        <w:t>artículos 9, 10, 12, 13, 14, 15, 16, 17 y 18 del Reglamento Orgánico del Instituto Municipal de Planeación Urbana y Convivencia de Monterrey</w:t>
      </w:r>
      <w:r w:rsidRPr="008E1A0D">
        <w:rPr>
          <w:rFonts w:ascii="Arial" w:hAnsi="Arial" w:cs="Arial"/>
        </w:rPr>
        <w:t xml:space="preserve">, se reunieron </w:t>
      </w:r>
      <w:r w:rsidRPr="008E1A0D">
        <w:rPr>
          <w:rFonts w:ascii="Arial" w:hAnsi="Arial" w:cs="Arial"/>
          <w:lang w:val="es-ES"/>
        </w:rPr>
        <w:t>en la Sala de Juntas de la Secretaría del Ayuntamiento de éste Municipio, ubicadas en el segundo piso del Palacio Municipal de Monterrey, en la calle Zaragoza s/n del Centro de la citada ciudad, los siguientes miembros de la Junta Directiva, quienes cuentan con voz y voto dentro de la presente sesión:</w:t>
      </w:r>
    </w:p>
    <w:p w:rsidR="00BC3D54" w:rsidRPr="008E1A0D" w:rsidRDefault="00BC3D54" w:rsidP="00BC3D54">
      <w:pPr>
        <w:spacing w:after="0"/>
        <w:jc w:val="both"/>
        <w:rPr>
          <w:rFonts w:ascii="Arial" w:hAnsi="Arial" w:cs="Arial"/>
          <w:lang w:val="es-ES"/>
        </w:rPr>
      </w:pP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Lic. Adrián Emilio De la Garza Santos, Presidente Municipal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Lic. Genaro García De la Garza, Secretario de Ayuntamiento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 xml:space="preserve">Ing. Gabriel Eugenio </w:t>
      </w:r>
      <w:proofErr w:type="spellStart"/>
      <w:r w:rsidRPr="008E1A0D">
        <w:rPr>
          <w:rFonts w:ascii="Arial" w:hAnsi="Arial" w:cs="Arial"/>
          <w:lang w:val="es-ES"/>
        </w:rPr>
        <w:t>Todd</w:t>
      </w:r>
      <w:proofErr w:type="spellEnd"/>
      <w:r w:rsidRPr="008E1A0D">
        <w:rPr>
          <w:rFonts w:ascii="Arial" w:hAnsi="Arial" w:cs="Arial"/>
          <w:lang w:val="es-ES"/>
        </w:rPr>
        <w:t xml:space="preserve"> Alanís, Director General del Instituto Municipal de Planeación Urbana y Convivencia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 xml:space="preserve">Lic. Luis Horacio </w:t>
      </w:r>
      <w:proofErr w:type="spellStart"/>
      <w:r w:rsidRPr="008E1A0D">
        <w:rPr>
          <w:rFonts w:ascii="Arial" w:hAnsi="Arial" w:cs="Arial"/>
          <w:lang w:val="es-ES"/>
        </w:rPr>
        <w:t>Bortoni</w:t>
      </w:r>
      <w:proofErr w:type="spellEnd"/>
      <w:r w:rsidRPr="008E1A0D">
        <w:rPr>
          <w:rFonts w:ascii="Arial" w:hAnsi="Arial" w:cs="Arial"/>
          <w:lang w:val="es-ES"/>
        </w:rPr>
        <w:t xml:space="preserve"> Vázquez, Secretario de Desarrollo Urbano y Ecología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Lic. Roberto Garza Leonard, Secretario de Desarrollo Humano y Social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 xml:space="preserve">Lic. Mónica </w:t>
      </w:r>
      <w:proofErr w:type="spellStart"/>
      <w:r w:rsidRPr="008E1A0D">
        <w:rPr>
          <w:rFonts w:ascii="Arial" w:hAnsi="Arial" w:cs="Arial"/>
          <w:lang w:val="es-ES"/>
        </w:rPr>
        <w:t>Zozaya</w:t>
      </w:r>
      <w:proofErr w:type="spellEnd"/>
      <w:r w:rsidRPr="008E1A0D">
        <w:rPr>
          <w:rFonts w:ascii="Arial" w:hAnsi="Arial" w:cs="Arial"/>
          <w:lang w:val="es-ES"/>
        </w:rPr>
        <w:t xml:space="preserve"> Hernández, Secretaria de Desarrollo Económico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Síndica Segunda Elisa Estrada Treviño, Coordinadora de la Comisión de Desarrollo Urbano, Obras Públicas y Nomenclatura del Ayuntamiento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 xml:space="preserve">Regidora </w:t>
      </w:r>
      <w:proofErr w:type="spellStart"/>
      <w:r w:rsidRPr="008E1A0D">
        <w:rPr>
          <w:rFonts w:ascii="Arial" w:hAnsi="Arial" w:cs="Arial"/>
          <w:lang w:val="es-ES"/>
        </w:rPr>
        <w:t>Anakaren</w:t>
      </w:r>
      <w:proofErr w:type="spellEnd"/>
      <w:r w:rsidRPr="008E1A0D">
        <w:rPr>
          <w:rFonts w:ascii="Arial" w:hAnsi="Arial" w:cs="Arial"/>
          <w:lang w:val="es-ES"/>
        </w:rPr>
        <w:t xml:space="preserve"> García Sifuentes, Coordinadora de la Comisión de Promoción Económica y Turismo del Ayuntamiento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Regidora Brenda Marcela Castillo Guillén, Coordinadora de la Comisión de Protección al Medio Ambiente y Desarrollo Sustentable del Ayuntamiento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AF6CB8">
        <w:rPr>
          <w:rFonts w:ascii="Arial" w:hAnsi="Arial" w:cs="Arial"/>
          <w:lang w:val="es-ES"/>
        </w:rPr>
        <w:t>Lic. Jorge Lozano Morales,</w:t>
      </w:r>
      <w:r w:rsidRPr="008E1A0D">
        <w:rPr>
          <w:rFonts w:ascii="Arial" w:hAnsi="Arial" w:cs="Arial"/>
          <w:lang w:val="es-ES"/>
        </w:rPr>
        <w:t xml:space="preserve"> Presidente del Colegio Cívico de las Instituciones de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Arq. Eduardo Armando Aguilar Valdez en representación del Ing. José Antonio Torre Medina, Representante de las Instituciones de Educación Superior, Miembro del Consejo Ciudadano</w:t>
      </w:r>
    </w:p>
    <w:p w:rsidR="00BC3D54" w:rsidRPr="008E1A0D" w:rsidRDefault="00BC3D54" w:rsidP="00BC3D54">
      <w:pPr>
        <w:spacing w:after="0"/>
        <w:jc w:val="both"/>
        <w:rPr>
          <w:rFonts w:ascii="Arial" w:hAnsi="Arial" w:cs="Arial"/>
          <w:lang w:val="es-ES"/>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 xml:space="preserve">Lo anterior, previa convocatoria realizada con la finalidad de llevar a cabo la Vigésima </w:t>
      </w:r>
      <w:r w:rsidR="003225A0" w:rsidRPr="00A42A7B">
        <w:rPr>
          <w:rFonts w:ascii="Arial" w:hAnsi="Arial" w:cs="Arial"/>
          <w:lang w:val="es-ES"/>
        </w:rPr>
        <w:t>Segunda</w:t>
      </w:r>
      <w:r w:rsidR="003225A0">
        <w:rPr>
          <w:rFonts w:ascii="Arial" w:hAnsi="Arial" w:cs="Arial"/>
          <w:lang w:val="es-ES"/>
        </w:rPr>
        <w:t xml:space="preserve"> </w:t>
      </w:r>
      <w:r w:rsidRPr="008E1A0D">
        <w:rPr>
          <w:rFonts w:ascii="Arial" w:hAnsi="Arial" w:cs="Arial"/>
          <w:lang w:val="es-ES"/>
        </w:rPr>
        <w:t>Sesión Ordinaria de la Junta Directiva del Instituto Municipal de Planeación Urbana y Convivencia de Monterrey, Nuevo León.</w:t>
      </w:r>
    </w:p>
    <w:p w:rsidR="00BC3D54" w:rsidRPr="00AC66A3" w:rsidRDefault="00BC3D54" w:rsidP="00BC3D54">
      <w:pPr>
        <w:spacing w:after="0"/>
        <w:jc w:val="center"/>
        <w:rPr>
          <w:rFonts w:ascii="Arial" w:hAnsi="Arial" w:cs="Arial"/>
          <w:b/>
          <w:color w:val="7F7F7F" w:themeColor="text1" w:themeTint="80"/>
          <w:lang w:val="es-ES"/>
        </w:rPr>
      </w:pPr>
    </w:p>
    <w:p w:rsidR="00BC3D54" w:rsidRPr="00AC66A3" w:rsidRDefault="00BC3D54" w:rsidP="00BC3D54">
      <w:pPr>
        <w:spacing w:after="0"/>
        <w:jc w:val="center"/>
        <w:rPr>
          <w:rFonts w:ascii="Arial" w:hAnsi="Arial" w:cs="Arial"/>
          <w:b/>
          <w:color w:val="7F7F7F" w:themeColor="text1" w:themeTint="80"/>
          <w:lang w:val="es-ES"/>
        </w:rPr>
      </w:pPr>
      <w:r w:rsidRPr="00AC66A3">
        <w:rPr>
          <w:rFonts w:ascii="Arial" w:hAnsi="Arial" w:cs="Arial"/>
          <w:b/>
          <w:color w:val="7F7F7F" w:themeColor="text1" w:themeTint="80"/>
          <w:lang w:val="es-ES"/>
        </w:rPr>
        <w:t>DESAHOGO DE LA SESIÓN</w:t>
      </w:r>
    </w:p>
    <w:p w:rsidR="00BC3D54" w:rsidRPr="00AC66A3" w:rsidRDefault="00BC3D54" w:rsidP="00BC3D54">
      <w:pPr>
        <w:spacing w:after="0"/>
        <w:jc w:val="both"/>
        <w:rPr>
          <w:rFonts w:ascii="Arial" w:hAnsi="Arial" w:cs="Arial"/>
          <w:color w:val="7F7F7F" w:themeColor="text1" w:themeTint="80"/>
          <w:lang w:val="es-ES"/>
        </w:rPr>
      </w:pPr>
    </w:p>
    <w:p w:rsidR="00BC3D54" w:rsidRPr="00AC66A3" w:rsidRDefault="00BC3D54" w:rsidP="00BC3D54">
      <w:pPr>
        <w:spacing w:after="0"/>
        <w:jc w:val="both"/>
        <w:rPr>
          <w:rFonts w:ascii="Arial" w:hAnsi="Arial" w:cs="Arial"/>
          <w:color w:val="7F7F7F" w:themeColor="text1" w:themeTint="80"/>
          <w:lang w:val="es-ES"/>
        </w:rPr>
      </w:pPr>
    </w:p>
    <w:p w:rsidR="00BC3D54" w:rsidRPr="00AC66A3" w:rsidRDefault="00BC3D54" w:rsidP="00BC3D54">
      <w:pPr>
        <w:spacing w:after="0"/>
        <w:jc w:val="both"/>
        <w:rPr>
          <w:rFonts w:ascii="Arial" w:hAnsi="Arial" w:cs="Arial"/>
          <w:b/>
          <w:i/>
          <w:color w:val="7F7F7F" w:themeColor="text1" w:themeTint="80"/>
          <w:sz w:val="20"/>
          <w:szCs w:val="20"/>
          <w:lang w:val="es-ES"/>
        </w:rPr>
      </w:pPr>
      <w:r w:rsidRPr="00AC66A3">
        <w:rPr>
          <w:rFonts w:ascii="Arial" w:hAnsi="Arial" w:cs="Arial"/>
          <w:b/>
          <w:i/>
          <w:color w:val="7F7F7F" w:themeColor="text1" w:themeTint="80"/>
          <w:sz w:val="20"/>
          <w:szCs w:val="20"/>
          <w:lang w:val="es-ES"/>
        </w:rPr>
        <w:t>Bienvenida</w:t>
      </w:r>
    </w:p>
    <w:p w:rsidR="00BC3D54" w:rsidRPr="00AC66A3" w:rsidRDefault="00BC3D54" w:rsidP="00BC3D54">
      <w:pPr>
        <w:spacing w:after="0"/>
        <w:jc w:val="both"/>
        <w:rPr>
          <w:rFonts w:ascii="Arial" w:hAnsi="Arial" w:cs="Arial"/>
          <w:color w:val="7F7F7F" w:themeColor="text1" w:themeTint="80"/>
          <w:lang w:val="es-ES"/>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Lic. Adrián Emilio De la Garza Santos, en su calidad de Presidente de la Junta Directiva del Instituto Municipal de Planeación Urbana y Convivencia del Municipio de Monterrey, Nuevo León, da la bienvenida a los miembros de éste Ente Colegiado y agradece la asistencia de todos los presentes a esta sesión.</w:t>
      </w:r>
    </w:p>
    <w:p w:rsidR="00BC3D54" w:rsidRPr="00AC66A3" w:rsidRDefault="00BC3D54" w:rsidP="00BC3D54">
      <w:pPr>
        <w:spacing w:after="0"/>
        <w:jc w:val="both"/>
        <w:rPr>
          <w:rFonts w:ascii="Arial" w:hAnsi="Arial" w:cs="Arial"/>
          <w:b/>
          <w:color w:val="7F7F7F" w:themeColor="text1" w:themeTint="80"/>
          <w:lang w:val="es-ES"/>
        </w:rPr>
      </w:pPr>
    </w:p>
    <w:p w:rsidR="00BC3D54" w:rsidRPr="00AC66A3" w:rsidRDefault="00BC3D54" w:rsidP="00BC3D54">
      <w:pPr>
        <w:spacing w:after="0"/>
        <w:jc w:val="both"/>
        <w:rPr>
          <w:rFonts w:ascii="Arial" w:hAnsi="Arial" w:cs="Arial"/>
          <w:b/>
          <w:i/>
          <w:color w:val="7F7F7F" w:themeColor="text1" w:themeTint="80"/>
          <w:sz w:val="20"/>
          <w:szCs w:val="20"/>
          <w:lang w:val="es-ES"/>
        </w:rPr>
      </w:pPr>
      <w:r w:rsidRPr="00AC66A3">
        <w:rPr>
          <w:rFonts w:ascii="Arial" w:hAnsi="Arial" w:cs="Arial"/>
          <w:b/>
          <w:i/>
          <w:color w:val="7F7F7F" w:themeColor="text1" w:themeTint="80"/>
          <w:sz w:val="20"/>
          <w:szCs w:val="20"/>
          <w:lang w:val="es-ES"/>
        </w:rPr>
        <w:t>Lista de Asistencia (Anexo uno) y Declaración de Quórum Legal.</w:t>
      </w:r>
    </w:p>
    <w:p w:rsidR="00BC3D54" w:rsidRPr="00AC66A3" w:rsidRDefault="00BC3D54" w:rsidP="00BC3D54">
      <w:pPr>
        <w:spacing w:after="0"/>
        <w:jc w:val="both"/>
        <w:rPr>
          <w:rFonts w:ascii="Arial" w:hAnsi="Arial" w:cs="Arial"/>
          <w:color w:val="7F7F7F" w:themeColor="text1" w:themeTint="80"/>
          <w:lang w:val="es-ES"/>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 xml:space="preserve">Acto seguido, el Secretario de la Junta Directiva levanta lista de asistencia y da cuenta de la existencia del quórum requerido para llevar acabo la presente sesión, para tal efecto, toma en consideración la presencia de cada uno de los miembros y refiere: “En virtud de que se encuentran presentes </w:t>
      </w:r>
      <w:r w:rsidRPr="006E79D1">
        <w:rPr>
          <w:rFonts w:ascii="Arial" w:hAnsi="Arial" w:cs="Arial"/>
          <w:lang w:val="es-ES"/>
        </w:rPr>
        <w:t>11</w:t>
      </w:r>
      <w:r w:rsidRPr="008E1A0D">
        <w:rPr>
          <w:rFonts w:ascii="Arial" w:hAnsi="Arial" w:cs="Arial"/>
          <w:lang w:val="es-ES"/>
        </w:rPr>
        <w:t xml:space="preserve"> miembros de la Junta Directiva, por consiguiente, resulta evidente que todos los acuerdos que se tomen en la presente sesión tendrán plena validez legal y obligatoriedad por cuanto a la ejecución de las resoluciones que aquí se tomen, en virtud, de encontrarse la mayoría reglamentaria de sus integrantes, motivo por el cual, en la presente sesión se tiene por desahogado el punto del orden del día, consistente en lista de asistencia y declaración de quórum legal”.</w:t>
      </w:r>
    </w:p>
    <w:p w:rsidR="00BC3D54" w:rsidRPr="008E1A0D" w:rsidRDefault="00BC3D54" w:rsidP="00BC3D54">
      <w:pPr>
        <w:spacing w:after="0"/>
        <w:jc w:val="both"/>
        <w:rPr>
          <w:rFonts w:ascii="Arial" w:hAnsi="Arial" w:cs="Arial"/>
          <w:lang w:val="es-ES"/>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Así mismo, el Secretario informó que se encuentran presentes en esta sesión los C. Luis Enrique Orozco Suárez y Luz Consuelo Castillo Pérez, personas que acuden en su carácter de Comisario y Coordinadora Administrativa del Instituto Municipal de Planeación Urbana y Convivencia de Monterrey, Nuevo León, personas que en la presente sesión solamente contarán con el derecho de voz, ya que para efectos de los acuerdos tomados dentro de la presente sesión, no cuenta con el derecho de voto, ello, por no ser miembros de esta Junta Directiva, sin embargo, su partici</w:t>
      </w:r>
      <w:r w:rsidR="003225A0">
        <w:rPr>
          <w:rFonts w:ascii="Arial" w:hAnsi="Arial" w:cs="Arial"/>
          <w:lang w:val="es-ES"/>
        </w:rPr>
        <w:t>pación es muy importante por el punto</w:t>
      </w:r>
      <w:r w:rsidRPr="008E1A0D">
        <w:rPr>
          <w:rFonts w:ascii="Arial" w:hAnsi="Arial" w:cs="Arial"/>
          <w:lang w:val="es-ES"/>
        </w:rPr>
        <w:t xml:space="preserve"> a tratar en esta sesión.</w:t>
      </w:r>
    </w:p>
    <w:p w:rsidR="00BC3D54" w:rsidRPr="00AC66A3" w:rsidRDefault="00BC3D54" w:rsidP="00BC3D54">
      <w:pPr>
        <w:spacing w:after="0"/>
        <w:jc w:val="both"/>
        <w:rPr>
          <w:rFonts w:ascii="Arial" w:hAnsi="Arial" w:cs="Arial"/>
          <w:b/>
          <w:color w:val="7F7F7F" w:themeColor="text1" w:themeTint="80"/>
          <w:lang w:val="es-ES"/>
        </w:rPr>
      </w:pPr>
    </w:p>
    <w:p w:rsidR="00BC3D54" w:rsidRPr="00AC66A3" w:rsidRDefault="00BC3D54" w:rsidP="00BC3D54">
      <w:pPr>
        <w:spacing w:after="0"/>
        <w:jc w:val="both"/>
        <w:rPr>
          <w:rFonts w:ascii="Arial" w:hAnsi="Arial" w:cs="Arial"/>
          <w:b/>
          <w:i/>
          <w:color w:val="7F7F7F" w:themeColor="text1" w:themeTint="80"/>
          <w:sz w:val="20"/>
          <w:szCs w:val="20"/>
          <w:lang w:val="es-ES"/>
        </w:rPr>
      </w:pPr>
      <w:r w:rsidRPr="00AC66A3">
        <w:rPr>
          <w:rFonts w:ascii="Arial" w:hAnsi="Arial" w:cs="Arial"/>
          <w:b/>
          <w:i/>
          <w:color w:val="7F7F7F" w:themeColor="text1" w:themeTint="80"/>
          <w:sz w:val="20"/>
          <w:szCs w:val="20"/>
          <w:lang w:val="es-ES"/>
        </w:rPr>
        <w:t>Lectura y en su caso aprobación del orden del día (Anexo dos).</w:t>
      </w:r>
    </w:p>
    <w:p w:rsidR="00BC3D54" w:rsidRPr="00AC66A3" w:rsidRDefault="00BC3D54" w:rsidP="00BC3D54">
      <w:pPr>
        <w:spacing w:after="0"/>
        <w:jc w:val="both"/>
        <w:rPr>
          <w:rFonts w:ascii="Arial" w:hAnsi="Arial" w:cs="Arial"/>
          <w:color w:val="7F7F7F" w:themeColor="text1" w:themeTint="80"/>
          <w:lang w:val="es-ES"/>
        </w:rPr>
      </w:pPr>
    </w:p>
    <w:p w:rsidR="00BC3D54" w:rsidRPr="0053618C" w:rsidRDefault="00BC3D54" w:rsidP="0053618C">
      <w:pPr>
        <w:spacing w:after="0"/>
        <w:jc w:val="both"/>
        <w:rPr>
          <w:rFonts w:ascii="Arial" w:hAnsi="Arial" w:cs="Arial"/>
          <w:lang w:val="es-ES"/>
        </w:rPr>
      </w:pPr>
      <w:r w:rsidRPr="008E1A0D">
        <w:rPr>
          <w:rFonts w:ascii="Arial" w:hAnsi="Arial" w:cs="Arial"/>
          <w:lang w:val="es-ES"/>
        </w:rPr>
        <w:t xml:space="preserve">Para el desahogo del siguiente punto del orden del día consistente en: “Lectura y en su caso aprobación del orden del día”, el Secretario de la Junta Directiva del Instituto puso a consideración de los miembros de éste órgano colegiado la aprobación del orden del día que les fue enviado con antelación a cada uno de los miembros de la Junta, sin embargo, procedió a dar lectura: </w:t>
      </w:r>
    </w:p>
    <w:p w:rsidR="00BC3D54" w:rsidRPr="00AC66A3" w:rsidRDefault="00BC3D54" w:rsidP="00BC3D54">
      <w:pPr>
        <w:spacing w:after="0"/>
        <w:jc w:val="center"/>
        <w:rPr>
          <w:rFonts w:ascii="Arial" w:hAnsi="Arial" w:cs="Arial"/>
          <w:color w:val="7F7F7F" w:themeColor="text1" w:themeTint="80"/>
          <w:lang w:val="es-ES"/>
        </w:rPr>
      </w:pPr>
    </w:p>
    <w:p w:rsidR="00BC3D54" w:rsidRPr="008E1A0D" w:rsidRDefault="00BC3D54" w:rsidP="00BC3D54">
      <w:pPr>
        <w:spacing w:after="0"/>
        <w:jc w:val="center"/>
        <w:rPr>
          <w:rFonts w:ascii="Arial" w:hAnsi="Arial" w:cs="Arial"/>
          <w:b/>
          <w:lang w:val="es-ES"/>
        </w:rPr>
      </w:pPr>
      <w:r w:rsidRPr="008E1A0D">
        <w:rPr>
          <w:rFonts w:ascii="Arial" w:hAnsi="Arial" w:cs="Arial"/>
          <w:b/>
          <w:lang w:val="es-ES"/>
        </w:rPr>
        <w:t>ORDEN DEL DÍA</w:t>
      </w:r>
    </w:p>
    <w:p w:rsidR="00BC3D54" w:rsidRPr="008E1A0D" w:rsidRDefault="00BC3D54" w:rsidP="00BC3D54">
      <w:pPr>
        <w:pStyle w:val="Prrafodelista"/>
        <w:numPr>
          <w:ilvl w:val="0"/>
          <w:numId w:val="1"/>
        </w:numPr>
        <w:spacing w:after="0"/>
        <w:jc w:val="both"/>
        <w:rPr>
          <w:rFonts w:ascii="Arial" w:hAnsi="Arial" w:cs="Arial"/>
          <w:lang w:val="es-ES"/>
        </w:rPr>
      </w:pPr>
      <w:r w:rsidRPr="008E1A0D">
        <w:rPr>
          <w:rFonts w:ascii="Arial" w:hAnsi="Arial" w:cs="Arial"/>
          <w:lang w:val="es-ES"/>
        </w:rPr>
        <w:t>Lista de asistencia y Declaración de quórum legal.</w:t>
      </w:r>
    </w:p>
    <w:p w:rsidR="00BC3D54" w:rsidRPr="008E1A0D" w:rsidRDefault="00BC3D54" w:rsidP="00BC3D54">
      <w:pPr>
        <w:pStyle w:val="Prrafodelista"/>
        <w:numPr>
          <w:ilvl w:val="0"/>
          <w:numId w:val="1"/>
        </w:numPr>
        <w:spacing w:after="0"/>
        <w:jc w:val="both"/>
        <w:rPr>
          <w:rFonts w:ascii="Arial" w:hAnsi="Arial" w:cs="Arial"/>
          <w:lang w:val="es-ES"/>
        </w:rPr>
      </w:pPr>
      <w:r w:rsidRPr="008E1A0D">
        <w:rPr>
          <w:rFonts w:ascii="Arial" w:hAnsi="Arial" w:cs="Arial"/>
          <w:lang w:val="es-ES"/>
        </w:rPr>
        <w:t>Lectura y en su caso aprobación del orden del día.</w:t>
      </w:r>
    </w:p>
    <w:p w:rsidR="00A82A21" w:rsidRPr="006E79D1" w:rsidRDefault="003225A0" w:rsidP="003225A0">
      <w:pPr>
        <w:pStyle w:val="Prrafodelista"/>
        <w:numPr>
          <w:ilvl w:val="0"/>
          <w:numId w:val="1"/>
        </w:numPr>
        <w:spacing w:after="0"/>
        <w:jc w:val="both"/>
        <w:rPr>
          <w:rFonts w:ascii="Arial" w:hAnsi="Arial" w:cs="Arial"/>
          <w:lang w:val="es-ES"/>
        </w:rPr>
      </w:pPr>
      <w:r w:rsidRPr="006E79D1">
        <w:rPr>
          <w:rFonts w:ascii="Arial" w:hAnsi="Arial" w:cs="Arial"/>
          <w:lang w:val="es-ES"/>
        </w:rPr>
        <w:t>Aprobación de la Cuenta Pública 2016.</w:t>
      </w:r>
    </w:p>
    <w:p w:rsidR="00BC3D54" w:rsidRPr="008E1A0D" w:rsidRDefault="00BC3D54" w:rsidP="00BC3D54">
      <w:pPr>
        <w:pStyle w:val="Prrafodelista"/>
        <w:numPr>
          <w:ilvl w:val="0"/>
          <w:numId w:val="1"/>
        </w:numPr>
        <w:spacing w:after="0"/>
        <w:jc w:val="both"/>
        <w:rPr>
          <w:rFonts w:ascii="Arial" w:hAnsi="Arial" w:cs="Arial"/>
          <w:lang w:val="es-ES"/>
        </w:rPr>
      </w:pPr>
      <w:r w:rsidRPr="008E1A0D">
        <w:rPr>
          <w:rFonts w:ascii="Arial" w:hAnsi="Arial" w:cs="Arial"/>
          <w:lang w:val="es-ES"/>
        </w:rPr>
        <w:t>Asuntos Generales.</w:t>
      </w:r>
    </w:p>
    <w:p w:rsidR="00BC3D54" w:rsidRPr="008E1A0D" w:rsidRDefault="00BC3D54" w:rsidP="00BC3D54">
      <w:pPr>
        <w:pStyle w:val="Prrafodelista"/>
        <w:numPr>
          <w:ilvl w:val="0"/>
          <w:numId w:val="1"/>
        </w:numPr>
        <w:spacing w:after="0"/>
        <w:jc w:val="both"/>
        <w:rPr>
          <w:rFonts w:ascii="Arial" w:hAnsi="Arial" w:cs="Arial"/>
          <w:lang w:val="es-ES"/>
        </w:rPr>
      </w:pPr>
      <w:r w:rsidRPr="008E1A0D">
        <w:rPr>
          <w:rFonts w:ascii="Arial" w:hAnsi="Arial" w:cs="Arial"/>
          <w:lang w:val="es-ES"/>
        </w:rPr>
        <w:t>Clausura de la sesión.</w:t>
      </w:r>
    </w:p>
    <w:p w:rsidR="00BC3D54" w:rsidRPr="008E1A0D" w:rsidRDefault="00BC3D54" w:rsidP="00BC3D54">
      <w:pPr>
        <w:spacing w:after="0"/>
        <w:jc w:val="both"/>
        <w:rPr>
          <w:rFonts w:ascii="Arial" w:hAnsi="Arial" w:cs="Arial"/>
          <w:lang w:val="es-ES"/>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En seguida, preguntó a los integrantes miembros de la Junta Directiva qué si están de acuerdo con el Orden del Día, por lo cual solicitó a los miembros presentes de ésta Junta Directiva que si lo aprueban procedieran a levantar la mano, para efecto de contabilizar y determinar si se aprueba dicho punto.</w:t>
      </w:r>
    </w:p>
    <w:p w:rsidR="00BC3D54" w:rsidRPr="00AC66A3" w:rsidRDefault="00BC3D54" w:rsidP="00BC3D54">
      <w:pPr>
        <w:spacing w:after="0"/>
        <w:jc w:val="both"/>
        <w:rPr>
          <w:rFonts w:ascii="Arial" w:hAnsi="Arial" w:cs="Arial"/>
          <w:b/>
          <w:color w:val="7F7F7F" w:themeColor="text1" w:themeTint="80"/>
          <w:lang w:val="es-ES"/>
        </w:rPr>
      </w:pPr>
    </w:p>
    <w:p w:rsidR="00BC3D54" w:rsidRPr="00AC66A3" w:rsidRDefault="00BC3D54" w:rsidP="00BC3D54">
      <w:pPr>
        <w:spacing w:after="0"/>
        <w:jc w:val="both"/>
        <w:rPr>
          <w:rFonts w:ascii="Arial" w:hAnsi="Arial" w:cs="Arial"/>
          <w:color w:val="7F7F7F" w:themeColor="text1" w:themeTint="80"/>
          <w:lang w:val="es-ES"/>
        </w:rPr>
      </w:pPr>
      <w:r w:rsidRPr="00AC66A3">
        <w:rPr>
          <w:rFonts w:ascii="Arial" w:hAnsi="Arial" w:cs="Arial"/>
          <w:b/>
          <w:color w:val="7F7F7F" w:themeColor="text1" w:themeTint="80"/>
          <w:lang w:val="es-ES"/>
        </w:rPr>
        <w:t>Primer Acuerdo:</w:t>
      </w:r>
      <w:r w:rsidRPr="00AC66A3">
        <w:rPr>
          <w:rFonts w:ascii="Arial" w:hAnsi="Arial" w:cs="Arial"/>
          <w:color w:val="7F7F7F" w:themeColor="text1" w:themeTint="80"/>
          <w:lang w:val="es-ES"/>
        </w:rPr>
        <w:t xml:space="preserve"> “Quedó aprobado el Orden del Día por unanimidad de votos”.</w:t>
      </w:r>
    </w:p>
    <w:p w:rsidR="00BC3D54" w:rsidRPr="00AC66A3" w:rsidRDefault="00BC3D54" w:rsidP="00BC3D54">
      <w:pPr>
        <w:spacing w:after="0"/>
        <w:jc w:val="both"/>
        <w:rPr>
          <w:rFonts w:ascii="Arial" w:hAnsi="Arial" w:cs="Arial"/>
          <w:color w:val="7F7F7F" w:themeColor="text1" w:themeTint="80"/>
          <w:lang w:val="es-ES"/>
        </w:rPr>
      </w:pPr>
    </w:p>
    <w:p w:rsidR="00E00B2B" w:rsidRPr="00AC66A3" w:rsidRDefault="00E00B2B" w:rsidP="00E00B2B">
      <w:pPr>
        <w:spacing w:after="0"/>
        <w:jc w:val="both"/>
        <w:rPr>
          <w:rFonts w:ascii="Arial" w:hAnsi="Arial" w:cs="Arial"/>
          <w:b/>
          <w:i/>
          <w:color w:val="7F7F7F" w:themeColor="text1" w:themeTint="80"/>
          <w:sz w:val="20"/>
          <w:szCs w:val="20"/>
          <w:lang w:val="es-ES"/>
        </w:rPr>
      </w:pPr>
      <w:r>
        <w:rPr>
          <w:rFonts w:ascii="Arial" w:hAnsi="Arial" w:cs="Arial"/>
          <w:b/>
          <w:i/>
          <w:color w:val="7F7F7F" w:themeColor="text1" w:themeTint="80"/>
          <w:sz w:val="20"/>
          <w:szCs w:val="20"/>
          <w:lang w:val="es-ES"/>
        </w:rPr>
        <w:t>A</w:t>
      </w:r>
      <w:r w:rsidRPr="00AC66A3">
        <w:rPr>
          <w:rFonts w:ascii="Arial" w:hAnsi="Arial" w:cs="Arial"/>
          <w:b/>
          <w:i/>
          <w:color w:val="7F7F7F" w:themeColor="text1" w:themeTint="80"/>
          <w:sz w:val="20"/>
          <w:szCs w:val="20"/>
          <w:lang w:val="es-ES"/>
        </w:rPr>
        <w:t>probación de</w:t>
      </w:r>
      <w:r>
        <w:rPr>
          <w:rFonts w:ascii="Arial" w:hAnsi="Arial" w:cs="Arial"/>
          <w:b/>
          <w:i/>
          <w:color w:val="7F7F7F" w:themeColor="text1" w:themeTint="80"/>
          <w:sz w:val="20"/>
          <w:szCs w:val="20"/>
          <w:lang w:val="es-ES"/>
        </w:rPr>
        <w:t xml:space="preserve"> </w:t>
      </w:r>
      <w:r w:rsidRPr="00AC66A3">
        <w:rPr>
          <w:rFonts w:ascii="Arial" w:hAnsi="Arial" w:cs="Arial"/>
          <w:b/>
          <w:i/>
          <w:color w:val="7F7F7F" w:themeColor="text1" w:themeTint="80"/>
          <w:sz w:val="20"/>
          <w:szCs w:val="20"/>
          <w:lang w:val="es-ES"/>
        </w:rPr>
        <w:t>l</w:t>
      </w:r>
      <w:r>
        <w:rPr>
          <w:rFonts w:ascii="Arial" w:hAnsi="Arial" w:cs="Arial"/>
          <w:b/>
          <w:i/>
          <w:color w:val="7F7F7F" w:themeColor="text1" w:themeTint="80"/>
          <w:sz w:val="20"/>
          <w:szCs w:val="20"/>
          <w:lang w:val="es-ES"/>
        </w:rPr>
        <w:t xml:space="preserve">a Cuenta </w:t>
      </w:r>
      <w:r w:rsidR="00A42A7B">
        <w:rPr>
          <w:rFonts w:ascii="Arial" w:hAnsi="Arial" w:cs="Arial"/>
          <w:b/>
          <w:i/>
          <w:color w:val="7F7F7F" w:themeColor="text1" w:themeTint="80"/>
          <w:sz w:val="20"/>
          <w:szCs w:val="20"/>
          <w:lang w:val="es-ES"/>
        </w:rPr>
        <w:t>Pública</w:t>
      </w:r>
      <w:r>
        <w:rPr>
          <w:rFonts w:ascii="Arial" w:hAnsi="Arial" w:cs="Arial"/>
          <w:b/>
          <w:i/>
          <w:color w:val="7F7F7F" w:themeColor="text1" w:themeTint="80"/>
          <w:sz w:val="20"/>
          <w:szCs w:val="20"/>
          <w:lang w:val="es-ES"/>
        </w:rPr>
        <w:t xml:space="preserve"> 2016 (Anexo tres</w:t>
      </w:r>
      <w:r w:rsidRPr="00AC66A3">
        <w:rPr>
          <w:rFonts w:ascii="Arial" w:hAnsi="Arial" w:cs="Arial"/>
          <w:b/>
          <w:i/>
          <w:color w:val="7F7F7F" w:themeColor="text1" w:themeTint="80"/>
          <w:sz w:val="20"/>
          <w:szCs w:val="20"/>
          <w:lang w:val="es-ES"/>
        </w:rPr>
        <w:t>).</w:t>
      </w:r>
    </w:p>
    <w:p w:rsidR="003225A0" w:rsidRPr="00E00B2B" w:rsidRDefault="003225A0" w:rsidP="003225A0">
      <w:pPr>
        <w:spacing w:after="0"/>
        <w:jc w:val="both"/>
        <w:rPr>
          <w:rFonts w:ascii="Arial" w:hAnsi="Arial" w:cs="Arial"/>
          <w:i/>
          <w:lang w:val="es-ES"/>
        </w:rPr>
      </w:pPr>
    </w:p>
    <w:p w:rsidR="003225A0" w:rsidRDefault="003225A0" w:rsidP="003225A0">
      <w:pPr>
        <w:jc w:val="both"/>
        <w:rPr>
          <w:rFonts w:ascii="Arial" w:hAnsi="Arial" w:cs="Arial"/>
          <w:lang w:val="es-ES"/>
        </w:rPr>
      </w:pPr>
      <w:r>
        <w:rPr>
          <w:rFonts w:ascii="Arial" w:hAnsi="Arial" w:cs="Arial"/>
        </w:rPr>
        <w:t>E</w:t>
      </w:r>
      <w:r w:rsidRPr="00B14870">
        <w:rPr>
          <w:rFonts w:ascii="Arial" w:hAnsi="Arial" w:cs="Arial"/>
        </w:rPr>
        <w:t>l</w:t>
      </w:r>
      <w:r>
        <w:rPr>
          <w:rFonts w:ascii="Arial" w:hAnsi="Arial" w:cs="Arial"/>
        </w:rPr>
        <w:t xml:space="preserve"> Lic. </w:t>
      </w:r>
      <w:r>
        <w:rPr>
          <w:rFonts w:ascii="Arial" w:hAnsi="Arial" w:cs="Arial"/>
          <w:color w:val="000000"/>
          <w:lang w:val="es-ES"/>
        </w:rPr>
        <w:t xml:space="preserve">Adrián Emilio De la Garza Santos, Presidente de la Junta Directiva </w:t>
      </w:r>
      <w:r>
        <w:rPr>
          <w:rFonts w:ascii="Arial" w:hAnsi="Arial" w:cs="Arial"/>
        </w:rPr>
        <w:t xml:space="preserve">del Instituto Municipal de Planeación Urbana y Convivencia de Monterrey, Nuevo León, preciso: </w:t>
      </w:r>
      <w:r>
        <w:rPr>
          <w:rFonts w:ascii="Arial" w:hAnsi="Arial" w:cs="Arial"/>
          <w:lang w:val="es-ES"/>
        </w:rPr>
        <w:t>“La Cuenta Pública</w:t>
      </w:r>
      <w:r w:rsidR="009A7F8F">
        <w:rPr>
          <w:rFonts w:ascii="Arial" w:hAnsi="Arial" w:cs="Arial"/>
          <w:lang w:val="es-ES"/>
        </w:rPr>
        <w:t xml:space="preserve"> 2016</w:t>
      </w:r>
      <w:r>
        <w:rPr>
          <w:rFonts w:ascii="Arial" w:hAnsi="Arial" w:cs="Arial"/>
          <w:lang w:val="es-ES"/>
        </w:rPr>
        <w:t xml:space="preserve"> del Instituto Municipal de Planeación Urbana y Convivencia del Municipio de Monterrey, Nuevo León, es el informe que una vez aprobado por esta Junta Directiva, se rendirá al Congreso del Estado, teniendo como propósito comprobar que la recaudación, administración, manejo, custodia y aplicación de los ingresos y egresos aplicados durante el ejercicio fi</w:t>
      </w:r>
      <w:r w:rsidR="009A7F8F">
        <w:rPr>
          <w:rFonts w:ascii="Arial" w:hAnsi="Arial" w:cs="Arial"/>
          <w:lang w:val="es-ES"/>
        </w:rPr>
        <w:t>scal correspondiente al año 2016</w:t>
      </w:r>
      <w:r>
        <w:rPr>
          <w:rFonts w:ascii="Arial" w:hAnsi="Arial" w:cs="Arial"/>
          <w:lang w:val="es-ES"/>
        </w:rPr>
        <w:t xml:space="preserve">, se ejercieron en los términos de las disposiciones aplicables y en base a los programas aprobados en el Presupuesto de Egresos del Instituto, dicho Informe de la Cuenta en mención fue circulado a cada uno de ustedes con anterioridad, ello, con la finalidad de que dicho documento fuera analizado, siendo este documento el mismo que se encuentra proyectado o presentado a ustedes en la pantalla que tenemos aquí en la sala de juntas. Cabe reiterar, que el documento en mención refleja la rendición de cuentas de los ingresos y gastos que se realizaron en el Instituto de Planeación Urbana y Convivencia del Municipio de Monterrey, Nuevo León, durante el año </w:t>
      </w:r>
      <w:r w:rsidR="009A7F8F">
        <w:rPr>
          <w:rFonts w:ascii="Arial" w:hAnsi="Arial" w:cs="Arial"/>
          <w:lang w:val="es-ES"/>
        </w:rPr>
        <w:t>2016</w:t>
      </w:r>
      <w:r>
        <w:rPr>
          <w:rFonts w:ascii="Arial" w:hAnsi="Arial" w:cs="Arial"/>
          <w:lang w:val="es-ES"/>
        </w:rPr>
        <w:t>, de tal forma, que dicho documento contiene a detalle la información contable, presupuestaria y programática que sustenta el buen manejo de la gestión financiera del Instituto, por consiguiente, pregunto a los miembros de la Junta Directiva presentes si alguno de Ustedes tiene algún comentario o duda respecto a este informe</w:t>
      </w:r>
      <w:r w:rsidR="009A7F8F">
        <w:rPr>
          <w:rFonts w:ascii="Arial" w:hAnsi="Arial" w:cs="Arial"/>
          <w:lang w:val="es-ES"/>
        </w:rPr>
        <w:t xml:space="preserve"> de la Cuenta Pública 2016</w:t>
      </w:r>
      <w:r>
        <w:rPr>
          <w:rFonts w:ascii="Arial" w:hAnsi="Arial" w:cs="Arial"/>
          <w:lang w:val="es-ES"/>
        </w:rPr>
        <w:t>”, sin embargo, no hubo intervención o pregunta alguna por parte de alguno de los miembros de éste ente colegiado.</w:t>
      </w:r>
    </w:p>
    <w:p w:rsidR="003225A0" w:rsidRPr="007E57E8" w:rsidRDefault="003225A0" w:rsidP="003225A0">
      <w:pPr>
        <w:spacing w:after="0"/>
        <w:jc w:val="both"/>
        <w:rPr>
          <w:rFonts w:ascii="Arial" w:hAnsi="Arial" w:cs="Arial"/>
          <w:lang w:val="es-ES"/>
        </w:rPr>
      </w:pPr>
      <w:r>
        <w:rPr>
          <w:rFonts w:ascii="Arial" w:hAnsi="Arial" w:cs="Arial"/>
          <w:lang w:val="es-ES"/>
        </w:rPr>
        <w:t>Por lo anterior</w:t>
      </w:r>
      <w:r w:rsidRPr="00B14870">
        <w:rPr>
          <w:rFonts w:ascii="Arial" w:hAnsi="Arial" w:cs="Arial"/>
          <w:lang w:val="es-ES"/>
        </w:rPr>
        <w:t>,</w:t>
      </w:r>
      <w:r>
        <w:rPr>
          <w:rFonts w:ascii="Arial" w:hAnsi="Arial" w:cs="Arial"/>
          <w:lang w:val="es-ES"/>
        </w:rPr>
        <w:t xml:space="preserve"> </w:t>
      </w:r>
      <w:r w:rsidR="000230AF">
        <w:rPr>
          <w:rFonts w:ascii="Arial" w:hAnsi="Arial" w:cs="Arial"/>
          <w:color w:val="000000"/>
          <w:lang w:val="es-ES"/>
        </w:rPr>
        <w:t>el Secretario</w:t>
      </w:r>
      <w:r w:rsidRPr="00B14870">
        <w:rPr>
          <w:rFonts w:ascii="Arial" w:hAnsi="Arial" w:cs="Arial"/>
          <w:color w:val="000000"/>
          <w:lang w:val="es-ES"/>
        </w:rPr>
        <w:t xml:space="preserve"> de la Junta Directiva del Instituto</w:t>
      </w:r>
      <w:r>
        <w:rPr>
          <w:rFonts w:ascii="Arial" w:hAnsi="Arial" w:cs="Arial"/>
          <w:color w:val="000000"/>
          <w:lang w:val="es-ES"/>
        </w:rPr>
        <w:t>,</w:t>
      </w:r>
      <w:r w:rsidRPr="00B14870">
        <w:rPr>
          <w:rFonts w:ascii="Arial" w:hAnsi="Arial" w:cs="Arial"/>
          <w:color w:val="000000"/>
          <w:lang w:val="es-ES"/>
        </w:rPr>
        <w:t xml:space="preserve"> </w:t>
      </w:r>
      <w:r w:rsidRPr="00B14870">
        <w:rPr>
          <w:rFonts w:ascii="Arial" w:hAnsi="Arial" w:cs="Arial"/>
          <w:lang w:val="es-ES"/>
        </w:rPr>
        <w:t>preguntó a los integrantes miembros de la Junta Directiva</w:t>
      </w:r>
      <w:r>
        <w:rPr>
          <w:rFonts w:ascii="Arial" w:hAnsi="Arial" w:cs="Arial"/>
          <w:lang w:val="es-ES"/>
        </w:rPr>
        <w:t>: “Q</w:t>
      </w:r>
      <w:r w:rsidRPr="00B14870">
        <w:rPr>
          <w:rFonts w:ascii="Arial" w:hAnsi="Arial" w:cs="Arial"/>
          <w:lang w:val="es-ES"/>
        </w:rPr>
        <w:t>ué si están de acuerdo con el</w:t>
      </w:r>
      <w:r>
        <w:rPr>
          <w:rFonts w:ascii="Arial" w:hAnsi="Arial" w:cs="Arial"/>
          <w:lang w:val="es-ES"/>
        </w:rPr>
        <w:t xml:space="preserve"> </w:t>
      </w:r>
      <w:r w:rsidR="000230AF">
        <w:rPr>
          <w:rFonts w:ascii="Arial" w:hAnsi="Arial" w:cs="Arial"/>
          <w:lang w:val="es-ES"/>
        </w:rPr>
        <w:t>documento que contiene</w:t>
      </w:r>
      <w:r>
        <w:rPr>
          <w:rFonts w:ascii="Arial" w:hAnsi="Arial" w:cs="Arial"/>
          <w:lang w:val="es-ES"/>
        </w:rPr>
        <w:t xml:space="preserve"> la Cuenta Pública </w:t>
      </w:r>
      <w:r w:rsidR="000230AF">
        <w:rPr>
          <w:rFonts w:ascii="Arial" w:hAnsi="Arial" w:cs="Arial"/>
          <w:lang w:val="es-ES"/>
        </w:rPr>
        <w:t>2016</w:t>
      </w:r>
      <w:r>
        <w:rPr>
          <w:rFonts w:ascii="Arial" w:hAnsi="Arial" w:cs="Arial"/>
          <w:lang w:val="es-ES"/>
        </w:rPr>
        <w:t>”</w:t>
      </w:r>
      <w:r w:rsidRPr="00B14870">
        <w:rPr>
          <w:rFonts w:ascii="Arial" w:hAnsi="Arial" w:cs="Arial"/>
          <w:lang w:val="es-ES"/>
        </w:rPr>
        <w:t>, por lo cual</w:t>
      </w:r>
      <w:r>
        <w:rPr>
          <w:rFonts w:ascii="Arial" w:hAnsi="Arial" w:cs="Arial"/>
          <w:lang w:val="es-ES"/>
        </w:rPr>
        <w:t>,</w:t>
      </w:r>
      <w:r w:rsidRPr="00B14870">
        <w:rPr>
          <w:rFonts w:ascii="Arial" w:hAnsi="Arial" w:cs="Arial"/>
          <w:lang w:val="es-ES"/>
        </w:rPr>
        <w:t xml:space="preserve"> solicitó a los miembros presentes </w:t>
      </w:r>
      <w:r>
        <w:rPr>
          <w:rFonts w:ascii="Arial" w:hAnsi="Arial" w:cs="Arial"/>
          <w:lang w:val="es-ES"/>
        </w:rPr>
        <w:t>de ésta Junta Directiva</w:t>
      </w:r>
      <w:r w:rsidRPr="00B14870">
        <w:rPr>
          <w:rFonts w:ascii="Arial" w:hAnsi="Arial" w:cs="Arial"/>
          <w:lang w:val="es-ES"/>
        </w:rPr>
        <w:t xml:space="preserve"> que si lo aprueban procedieran a levantar la ma</w:t>
      </w:r>
      <w:r>
        <w:rPr>
          <w:rFonts w:ascii="Arial" w:hAnsi="Arial" w:cs="Arial"/>
          <w:lang w:val="es-ES"/>
        </w:rPr>
        <w:t>no, para efecto de contabilizar.</w:t>
      </w:r>
    </w:p>
    <w:p w:rsidR="003225A0" w:rsidRDefault="003225A0" w:rsidP="003225A0">
      <w:pPr>
        <w:spacing w:after="0"/>
        <w:jc w:val="both"/>
        <w:rPr>
          <w:rFonts w:ascii="Arial" w:hAnsi="Arial" w:cs="Arial"/>
          <w:b/>
          <w:lang w:val="es-ES"/>
        </w:rPr>
      </w:pPr>
    </w:p>
    <w:p w:rsidR="00E00B2B" w:rsidRPr="00AC66A3" w:rsidRDefault="00E00B2B" w:rsidP="00E00B2B">
      <w:pPr>
        <w:spacing w:after="0"/>
        <w:jc w:val="both"/>
        <w:rPr>
          <w:rFonts w:ascii="Arial" w:hAnsi="Arial" w:cs="Arial"/>
          <w:color w:val="7F7F7F" w:themeColor="text1" w:themeTint="80"/>
          <w:lang w:val="es-ES"/>
        </w:rPr>
      </w:pPr>
      <w:r>
        <w:rPr>
          <w:rFonts w:ascii="Arial" w:hAnsi="Arial" w:cs="Arial"/>
          <w:b/>
          <w:color w:val="7F7F7F" w:themeColor="text1" w:themeTint="80"/>
          <w:lang w:val="es-ES"/>
        </w:rPr>
        <w:t>Segundo</w:t>
      </w:r>
      <w:r w:rsidRPr="00AC66A3">
        <w:rPr>
          <w:rFonts w:ascii="Arial" w:hAnsi="Arial" w:cs="Arial"/>
          <w:b/>
          <w:color w:val="7F7F7F" w:themeColor="text1" w:themeTint="80"/>
          <w:lang w:val="es-ES"/>
        </w:rPr>
        <w:t xml:space="preserve"> Acuerdo:</w:t>
      </w:r>
      <w:r>
        <w:rPr>
          <w:rFonts w:ascii="Arial" w:hAnsi="Arial" w:cs="Arial"/>
          <w:color w:val="7F7F7F" w:themeColor="text1" w:themeTint="80"/>
          <w:lang w:val="es-ES"/>
        </w:rPr>
        <w:t xml:space="preserve"> “Quedó aprobada la Cuenta Pública 2016</w:t>
      </w:r>
      <w:r w:rsidRPr="00AC66A3">
        <w:rPr>
          <w:rFonts w:ascii="Arial" w:hAnsi="Arial" w:cs="Arial"/>
          <w:color w:val="7F7F7F" w:themeColor="text1" w:themeTint="80"/>
          <w:lang w:val="es-ES"/>
        </w:rPr>
        <w:t xml:space="preserve"> por unanimidad de votos”.</w:t>
      </w:r>
    </w:p>
    <w:p w:rsidR="003225A0" w:rsidRDefault="003225A0" w:rsidP="003225A0">
      <w:pPr>
        <w:spacing w:after="0"/>
        <w:jc w:val="both"/>
        <w:rPr>
          <w:rFonts w:ascii="Arial" w:hAnsi="Arial" w:cs="Arial"/>
          <w:lang w:val="es-ES"/>
        </w:rPr>
      </w:pPr>
    </w:p>
    <w:p w:rsidR="00BC3D54" w:rsidRDefault="00BC3D54" w:rsidP="00BC3D54">
      <w:pPr>
        <w:spacing w:after="0"/>
        <w:jc w:val="both"/>
        <w:rPr>
          <w:rFonts w:ascii="Arial" w:hAnsi="Arial" w:cs="Arial"/>
          <w:b/>
          <w:i/>
          <w:color w:val="7F7F7F" w:themeColor="text1" w:themeTint="80"/>
          <w:sz w:val="20"/>
          <w:szCs w:val="20"/>
          <w:lang w:val="es-ES"/>
        </w:rPr>
      </w:pPr>
      <w:r w:rsidRPr="00AC66A3">
        <w:rPr>
          <w:rFonts w:ascii="Arial" w:hAnsi="Arial" w:cs="Arial"/>
          <w:b/>
          <w:i/>
          <w:color w:val="7F7F7F" w:themeColor="text1" w:themeTint="80"/>
          <w:sz w:val="20"/>
          <w:szCs w:val="20"/>
          <w:lang w:val="es-ES"/>
        </w:rPr>
        <w:t>Asuntos Generales</w:t>
      </w:r>
    </w:p>
    <w:p w:rsidR="008E1A0D" w:rsidRPr="00AC66A3" w:rsidRDefault="008E1A0D" w:rsidP="00BC3D54">
      <w:pPr>
        <w:spacing w:after="0"/>
        <w:jc w:val="both"/>
        <w:rPr>
          <w:rFonts w:ascii="Arial" w:hAnsi="Arial" w:cs="Arial"/>
          <w:b/>
          <w:i/>
          <w:color w:val="7F7F7F" w:themeColor="text1" w:themeTint="80"/>
          <w:sz w:val="20"/>
          <w:szCs w:val="20"/>
          <w:lang w:val="es-ES"/>
        </w:rPr>
      </w:pPr>
    </w:p>
    <w:p w:rsidR="008E1A0D" w:rsidRPr="00586B21" w:rsidRDefault="00586B21" w:rsidP="008E1A0D">
      <w:pPr>
        <w:spacing w:after="0"/>
        <w:jc w:val="both"/>
        <w:rPr>
          <w:rFonts w:ascii="Arial" w:hAnsi="Arial" w:cs="Arial"/>
          <w:lang w:val="es-ES"/>
        </w:rPr>
      </w:pPr>
      <w:r w:rsidRPr="00586B21">
        <w:rPr>
          <w:rFonts w:ascii="Arial" w:eastAsia="Calibri" w:hAnsi="Arial" w:cs="Arial"/>
          <w:color w:val="000000"/>
          <w:lang w:val="es-ES"/>
        </w:rPr>
        <w:t xml:space="preserve">No hubo asuntos generales que tratar en la presente sesión, </w:t>
      </w:r>
      <w:r>
        <w:rPr>
          <w:rFonts w:ascii="Arial" w:eastAsia="Calibri" w:hAnsi="Arial" w:cs="Arial"/>
          <w:color w:val="000000"/>
          <w:lang w:val="es-ES"/>
        </w:rPr>
        <w:t xml:space="preserve">ya </w:t>
      </w:r>
      <w:r w:rsidRPr="00586B21">
        <w:rPr>
          <w:rFonts w:ascii="Arial" w:eastAsia="Calibri" w:hAnsi="Arial" w:cs="Arial"/>
          <w:color w:val="000000"/>
          <w:lang w:val="es-ES"/>
        </w:rPr>
        <w:t>que ninguno de los miembros inte</w:t>
      </w:r>
      <w:r>
        <w:rPr>
          <w:rFonts w:ascii="Arial" w:eastAsia="Calibri" w:hAnsi="Arial" w:cs="Arial"/>
          <w:color w:val="000000"/>
          <w:lang w:val="es-ES"/>
        </w:rPr>
        <w:t>grantes de la Junta Directiva realizó alguna</w:t>
      </w:r>
      <w:r w:rsidRPr="00586B21">
        <w:rPr>
          <w:rFonts w:ascii="Arial" w:eastAsia="Calibri" w:hAnsi="Arial" w:cs="Arial"/>
          <w:color w:val="000000"/>
          <w:lang w:val="es-ES"/>
        </w:rPr>
        <w:t xml:space="preserve"> mención en este punto</w:t>
      </w:r>
      <w:r>
        <w:rPr>
          <w:rFonts w:ascii="Arial" w:eastAsia="Calibri" w:hAnsi="Arial" w:cs="Arial"/>
          <w:color w:val="000000"/>
          <w:lang w:val="es-ES"/>
        </w:rPr>
        <w:t>.</w:t>
      </w:r>
    </w:p>
    <w:p w:rsidR="00BC3D54" w:rsidRPr="00AC66A3" w:rsidRDefault="00BC3D54" w:rsidP="00BC3D54">
      <w:pPr>
        <w:spacing w:after="0"/>
        <w:jc w:val="both"/>
        <w:rPr>
          <w:rFonts w:ascii="Arial" w:eastAsia="Calibri" w:hAnsi="Arial" w:cs="Arial"/>
          <w:b/>
          <w:color w:val="7F7F7F" w:themeColor="text1" w:themeTint="80"/>
          <w:lang w:val="es-ES"/>
        </w:rPr>
      </w:pPr>
    </w:p>
    <w:p w:rsidR="00BC3D54" w:rsidRPr="00AC66A3" w:rsidRDefault="00BC3D54" w:rsidP="00BC3D54">
      <w:pPr>
        <w:spacing w:after="0"/>
        <w:jc w:val="both"/>
        <w:rPr>
          <w:rFonts w:ascii="Arial" w:hAnsi="Arial" w:cs="Arial"/>
          <w:b/>
          <w:i/>
          <w:color w:val="7F7F7F" w:themeColor="text1" w:themeTint="80"/>
          <w:sz w:val="20"/>
          <w:szCs w:val="20"/>
          <w:lang w:val="es-ES"/>
        </w:rPr>
      </w:pPr>
      <w:r w:rsidRPr="00AC66A3">
        <w:rPr>
          <w:rFonts w:ascii="Arial" w:hAnsi="Arial" w:cs="Arial"/>
          <w:b/>
          <w:i/>
          <w:color w:val="7F7F7F" w:themeColor="text1" w:themeTint="80"/>
          <w:sz w:val="20"/>
          <w:szCs w:val="20"/>
          <w:lang w:val="es-ES"/>
        </w:rPr>
        <w:t>Clausura de la sesión.</w:t>
      </w:r>
    </w:p>
    <w:p w:rsidR="00BC3D54" w:rsidRPr="00AC66A3" w:rsidRDefault="00BC3D54" w:rsidP="00BC3D54">
      <w:pPr>
        <w:spacing w:after="0"/>
        <w:jc w:val="both"/>
        <w:rPr>
          <w:rFonts w:ascii="Arial" w:hAnsi="Arial" w:cs="Arial"/>
          <w:b/>
          <w:color w:val="7F7F7F" w:themeColor="text1" w:themeTint="80"/>
          <w:lang w:val="es-ES"/>
        </w:rPr>
      </w:pPr>
    </w:p>
    <w:p w:rsidR="00BC3D54" w:rsidRPr="00C45E12" w:rsidRDefault="00BC3D54" w:rsidP="00BC3D54">
      <w:pPr>
        <w:spacing w:after="0"/>
        <w:jc w:val="both"/>
        <w:rPr>
          <w:rFonts w:ascii="Arial" w:hAnsi="Arial" w:cs="Arial"/>
          <w:lang w:val="es-ES"/>
        </w:rPr>
      </w:pPr>
      <w:r w:rsidRPr="008E1A0D">
        <w:rPr>
          <w:rFonts w:ascii="Arial" w:hAnsi="Arial" w:cs="Arial"/>
          <w:lang w:val="es-ES"/>
        </w:rPr>
        <w:t xml:space="preserve">El Secretario de la </w:t>
      </w:r>
      <w:r w:rsidRPr="00C45E12">
        <w:rPr>
          <w:rFonts w:ascii="Arial" w:hAnsi="Arial" w:cs="Arial"/>
          <w:lang w:val="es-ES"/>
        </w:rPr>
        <w:t xml:space="preserve">Junta Directiva, reitera su agradecimiento a todos los asistentes por su presencia y comenta que habiendo concluido los puntos a ser desahogados por los Miembros de la Junta Directiva y no habiendo otro asunto que tratar, siendo </w:t>
      </w:r>
      <w:r w:rsidR="000C39CD" w:rsidRPr="00C45E12">
        <w:rPr>
          <w:rFonts w:ascii="Arial" w:hAnsi="Arial" w:cs="Arial"/>
          <w:lang w:val="es-ES"/>
        </w:rPr>
        <w:t>las onc</w:t>
      </w:r>
      <w:r w:rsidR="000B1C89">
        <w:rPr>
          <w:rFonts w:ascii="Arial" w:hAnsi="Arial" w:cs="Arial"/>
          <w:lang w:val="es-ES"/>
        </w:rPr>
        <w:t xml:space="preserve">e horas con </w:t>
      </w:r>
      <w:r w:rsidR="006E79D1">
        <w:rPr>
          <w:rFonts w:ascii="Arial" w:hAnsi="Arial" w:cs="Arial"/>
          <w:lang w:val="es-ES"/>
        </w:rPr>
        <w:t>veintidós</w:t>
      </w:r>
      <w:r w:rsidRPr="00C45E12">
        <w:rPr>
          <w:rFonts w:ascii="Arial" w:hAnsi="Arial" w:cs="Arial"/>
          <w:lang w:val="es-ES"/>
        </w:rPr>
        <w:t xml:space="preserve"> minutos</w:t>
      </w:r>
      <w:r w:rsidR="000B1C89">
        <w:rPr>
          <w:rFonts w:ascii="Arial" w:hAnsi="Arial" w:cs="Arial"/>
          <w:lang w:val="es-ES"/>
        </w:rPr>
        <w:t xml:space="preserve"> del día </w:t>
      </w:r>
      <w:r w:rsidR="00E40B1D" w:rsidRPr="00156320">
        <w:rPr>
          <w:rFonts w:ascii="Arial" w:hAnsi="Arial" w:cs="Arial"/>
          <w:lang w:val="es-ES"/>
        </w:rPr>
        <w:t>diecis</w:t>
      </w:r>
      <w:r w:rsidR="000B1C89" w:rsidRPr="00156320">
        <w:rPr>
          <w:rFonts w:ascii="Arial" w:hAnsi="Arial" w:cs="Arial"/>
          <w:lang w:val="es-ES"/>
        </w:rPr>
        <w:t>iete del mes de marzo</w:t>
      </w:r>
      <w:r w:rsidR="000B1C89">
        <w:rPr>
          <w:rFonts w:ascii="Arial" w:hAnsi="Arial" w:cs="Arial"/>
          <w:lang w:val="es-ES"/>
        </w:rPr>
        <w:t xml:space="preserve"> del año en curso</w:t>
      </w:r>
      <w:r w:rsidRPr="00C45E12">
        <w:rPr>
          <w:rFonts w:ascii="Arial" w:hAnsi="Arial" w:cs="Arial"/>
          <w:lang w:val="es-ES"/>
        </w:rPr>
        <w:t xml:space="preserve">, se da por concluida la </w:t>
      </w:r>
      <w:r w:rsidR="000C39CD" w:rsidRPr="006E79D1">
        <w:rPr>
          <w:rFonts w:ascii="Arial" w:hAnsi="Arial" w:cs="Arial"/>
          <w:lang w:val="es-ES"/>
        </w:rPr>
        <w:t>Vigésima</w:t>
      </w:r>
      <w:r w:rsidRPr="006E79D1">
        <w:rPr>
          <w:rFonts w:ascii="Arial" w:hAnsi="Arial" w:cs="Arial"/>
          <w:lang w:val="es-ES"/>
        </w:rPr>
        <w:t xml:space="preserve"> </w:t>
      </w:r>
      <w:r w:rsidR="000B1C89" w:rsidRPr="006E79D1">
        <w:rPr>
          <w:rFonts w:ascii="Arial" w:hAnsi="Arial" w:cs="Arial"/>
          <w:lang w:val="es-ES"/>
        </w:rPr>
        <w:t>Segunda</w:t>
      </w:r>
      <w:r w:rsidR="000B1C89">
        <w:rPr>
          <w:rFonts w:ascii="Arial" w:hAnsi="Arial" w:cs="Arial"/>
          <w:lang w:val="es-ES"/>
        </w:rPr>
        <w:t xml:space="preserve"> </w:t>
      </w:r>
      <w:r w:rsidRPr="00C45E12">
        <w:rPr>
          <w:rFonts w:ascii="Arial" w:hAnsi="Arial" w:cs="Arial"/>
          <w:lang w:val="es-ES"/>
        </w:rPr>
        <w:t>Sesión Ordinaria de la Junta Directiva del Instituto Municipal de Planeación Urbana y Convivencia de Monterrey, Nuevo León, procediendo los integrantes presentes que en ella intervinieron a firmar la presente acta para constancia legal de la misma.</w:t>
      </w:r>
    </w:p>
    <w:p w:rsidR="00BC3D54" w:rsidRPr="00C45E12" w:rsidRDefault="00BC3D54" w:rsidP="00BC3D54">
      <w:pPr>
        <w:spacing w:after="0"/>
        <w:jc w:val="both"/>
        <w:rPr>
          <w:rFonts w:ascii="Arial" w:hAnsi="Arial" w:cs="Arial"/>
          <w:lang w:val="es-ES"/>
        </w:rPr>
      </w:pPr>
    </w:p>
    <w:p w:rsidR="00BC3D54" w:rsidRPr="00AC66A3" w:rsidRDefault="00A42A7B" w:rsidP="00BC3D54">
      <w:pPr>
        <w:spacing w:after="0"/>
        <w:jc w:val="both"/>
        <w:rPr>
          <w:rFonts w:ascii="Arial" w:hAnsi="Arial" w:cs="Arial"/>
          <w:color w:val="7F7F7F" w:themeColor="text1" w:themeTint="80"/>
          <w:lang w:val="es-ES"/>
        </w:rPr>
      </w:pPr>
      <w:r>
        <w:rPr>
          <w:rFonts w:ascii="Arial" w:hAnsi="Arial" w:cs="Arial"/>
          <w:noProof/>
          <w:color w:val="7F7F7F" w:themeColor="text1" w:themeTint="80"/>
          <w:lang w:val="es-MX" w:eastAsia="es-MX"/>
        </w:rPr>
        <mc:AlternateContent>
          <mc:Choice Requires="wps">
            <w:drawing>
              <wp:anchor distT="0" distB="0" distL="114300" distR="114300" simplePos="0" relativeHeight="251624960" behindDoc="0" locked="0" layoutInCell="1" allowOverlap="1" wp14:anchorId="5A0C5275" wp14:editId="25C43CFB">
                <wp:simplePos x="0" y="0"/>
                <wp:positionH relativeFrom="column">
                  <wp:posOffset>3773072</wp:posOffset>
                </wp:positionH>
                <wp:positionV relativeFrom="paragraph">
                  <wp:posOffset>91342</wp:posOffset>
                </wp:positionV>
                <wp:extent cx="1072662" cy="386861"/>
                <wp:effectExtent l="0" t="0" r="13335" b="13335"/>
                <wp:wrapSquare wrapText="bothSides"/>
                <wp:docPr id="2" name="Rectángulo 2"/>
                <wp:cNvGraphicFramePr/>
                <a:graphic xmlns:a="http://schemas.openxmlformats.org/drawingml/2006/main">
                  <a:graphicData uri="http://schemas.microsoft.com/office/word/2010/wordprocessingShape">
                    <wps:wsp>
                      <wps:cNvSpPr/>
                      <wps:spPr>
                        <a:xfrm>
                          <a:off x="0" y="0"/>
                          <a:ext cx="1072662" cy="386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C5275" id="Rectángulo 2" o:spid="_x0000_s1026" style="position:absolute;left:0;text-align:left;margin-left:297.1pt;margin-top:7.2pt;width:84.45pt;height:30.4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" fillcolor="white [3212]" strokecolor="white [3212]"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r>
        <w:rPr>
          <w:rFonts w:ascii="Arial" w:hAnsi="Arial" w:cs="Arial"/>
          <w:noProof/>
          <w:color w:val="7F7F7F" w:themeColor="text1" w:themeTint="80"/>
          <w:lang w:val="es-MX" w:eastAsia="es-MX"/>
        </w:rPr>
        <mc:AlternateContent>
          <mc:Choice Requires="wps">
            <w:drawing>
              <wp:anchor distT="0" distB="0" distL="114300" distR="114300" simplePos="0" relativeHeight="251618816" behindDoc="0" locked="0" layoutInCell="1" allowOverlap="1">
                <wp:simplePos x="0" y="0"/>
                <wp:positionH relativeFrom="column">
                  <wp:posOffset>704215</wp:posOffset>
                </wp:positionH>
                <wp:positionV relativeFrom="paragraph">
                  <wp:posOffset>135255</wp:posOffset>
                </wp:positionV>
                <wp:extent cx="1072515" cy="386715"/>
                <wp:effectExtent l="0" t="0" r="13335" b="13335"/>
                <wp:wrapSquare wrapText="bothSides"/>
                <wp:docPr id="1" name="Rectángulo 1"/>
                <wp:cNvGraphicFramePr/>
                <a:graphic xmlns:a="http://schemas.openxmlformats.org/drawingml/2006/main">
                  <a:graphicData uri="http://schemas.microsoft.com/office/word/2010/wordprocessingShape">
                    <wps:wsp>
                      <wps:cNvSpPr/>
                      <wps:spPr>
                        <a:xfrm>
                          <a:off x="0" y="0"/>
                          <a:ext cx="1072515" cy="3867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 o:spid="_x0000_s1027" style="position:absolute;left:0;text-align:left;margin-left:55.45pt;margin-top:10.65pt;width:84.45pt;height:30.45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" fillcolor="white [3212]" strokecolor="white [3212]"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p>
    <w:p w:rsidR="00BC3D54" w:rsidRPr="00AC66A3" w:rsidRDefault="00BC3D54" w:rsidP="00BC3D54">
      <w:pPr>
        <w:spacing w:after="0"/>
        <w:jc w:val="both"/>
        <w:rPr>
          <w:rFonts w:ascii="Arial" w:hAnsi="Arial" w:cs="Arial"/>
          <w:color w:val="7F7F7F" w:themeColor="text1" w:themeTint="80"/>
          <w:lang w:val="es-ES"/>
        </w:rPr>
      </w:pPr>
    </w:p>
    <w:p w:rsidR="00BC3D54" w:rsidRPr="00AC66A3" w:rsidRDefault="00BC3D54" w:rsidP="00BC3D54">
      <w:pPr>
        <w:spacing w:after="0"/>
        <w:jc w:val="both"/>
        <w:rPr>
          <w:rFonts w:ascii="Arial" w:hAnsi="Arial" w:cs="Arial"/>
          <w:color w:val="7F7F7F" w:themeColor="text1" w:themeTint="80"/>
          <w:lang w:val="es-ES"/>
        </w:rPr>
      </w:pPr>
    </w:p>
    <w:p w:rsidR="00BC3D54" w:rsidRPr="00AC66A3" w:rsidRDefault="00BC3D54" w:rsidP="00BC3D54">
      <w:pPr>
        <w:spacing w:after="0"/>
        <w:jc w:val="both"/>
        <w:rPr>
          <w:rFonts w:ascii="Arial" w:hAnsi="Arial" w:cs="Arial"/>
          <w:b/>
          <w:color w:val="7F7F7F" w:themeColor="text1" w:themeTint="80"/>
          <w:lang w:val="es-ES"/>
        </w:rPr>
        <w:sectPr w:rsidR="00BC3D54" w:rsidRPr="00AC66A3" w:rsidSect="004671C0">
          <w:headerReference w:type="default" r:id="rId7"/>
          <w:footerReference w:type="default" r:id="rId8"/>
          <w:pgSz w:w="12240" w:h="15840"/>
          <w:pgMar w:top="1418" w:right="1701" w:bottom="1418" w:left="1701" w:header="709" w:footer="348" w:gutter="0"/>
          <w:pgBorders w:offsetFrom="page">
            <w:right w:val="single" w:sz="4" w:space="24" w:color="auto"/>
          </w:pgBorders>
          <w:cols w:space="708"/>
          <w:docGrid w:linePitch="360"/>
        </w:sectPr>
      </w:pPr>
    </w:p>
    <w:p w:rsidR="00BC3D54" w:rsidRPr="00AC66A3" w:rsidRDefault="00BC3D54" w:rsidP="00BC3D54">
      <w:pPr>
        <w:spacing w:after="0"/>
        <w:jc w:val="both"/>
        <w:rPr>
          <w:rFonts w:ascii="Arial" w:hAnsi="Arial" w:cs="Arial"/>
          <w:b/>
          <w:color w:val="7F7F7F" w:themeColor="text1" w:themeTint="80"/>
          <w:lang w:val="es-ES"/>
        </w:rPr>
      </w:pPr>
      <w:r w:rsidRPr="00AC66A3">
        <w:rPr>
          <w:rFonts w:ascii="Arial" w:hAnsi="Arial" w:cs="Arial"/>
          <w:b/>
          <w:color w:val="7F7F7F" w:themeColor="text1" w:themeTint="80"/>
          <w:lang w:val="es-ES"/>
        </w:rPr>
        <w:t xml:space="preserve">Lic. </w:t>
      </w:r>
      <w:proofErr w:type="spellStart"/>
      <w:r w:rsidRPr="00AC66A3">
        <w:rPr>
          <w:rFonts w:ascii="Arial" w:hAnsi="Arial" w:cs="Arial"/>
          <w:b/>
          <w:color w:val="7F7F7F" w:themeColor="text1" w:themeTint="80"/>
          <w:lang w:val="es-ES"/>
        </w:rPr>
        <w:t>Adrian</w:t>
      </w:r>
      <w:proofErr w:type="spellEnd"/>
      <w:r w:rsidRPr="00AC66A3">
        <w:rPr>
          <w:rFonts w:ascii="Arial" w:hAnsi="Arial" w:cs="Arial"/>
          <w:b/>
          <w:color w:val="7F7F7F" w:themeColor="text1" w:themeTint="80"/>
          <w:lang w:val="es-ES"/>
        </w:rPr>
        <w:t xml:space="preserve"> Emilio de la Garza Santos</w:t>
      </w:r>
    </w:p>
    <w:p w:rsidR="00BC3D54" w:rsidRPr="00AC66A3" w:rsidRDefault="00BC3D54" w:rsidP="00BC3D54">
      <w:pPr>
        <w:spacing w:after="0"/>
        <w:jc w:val="both"/>
        <w:rPr>
          <w:rFonts w:ascii="Arial" w:hAnsi="Arial" w:cs="Arial"/>
          <w:color w:val="7F7F7F" w:themeColor="text1" w:themeTint="80"/>
          <w:lang w:val="es-ES"/>
        </w:rPr>
      </w:pPr>
      <w:r w:rsidRPr="00AC66A3">
        <w:rPr>
          <w:rFonts w:ascii="Arial" w:hAnsi="Arial" w:cs="Arial"/>
          <w:color w:val="7F7F7F" w:themeColor="text1" w:themeTint="80"/>
          <w:lang w:val="es-ES"/>
        </w:rPr>
        <w:t>Presidente Municipal de Monterrey, Nuevo León</w:t>
      </w:r>
    </w:p>
    <w:p w:rsidR="00BC3D54" w:rsidRPr="00AC66A3" w:rsidRDefault="00A42A7B" w:rsidP="00BC3D54">
      <w:pPr>
        <w:spacing w:after="0"/>
        <w:jc w:val="both"/>
        <w:rPr>
          <w:rFonts w:ascii="Arial" w:hAnsi="Arial" w:cs="Arial"/>
          <w:color w:val="7F7F7F" w:themeColor="text1" w:themeTint="80"/>
          <w:lang w:val="es-ES"/>
        </w:rPr>
      </w:pPr>
      <w:r>
        <w:rPr>
          <w:rFonts w:ascii="Arial" w:hAnsi="Arial" w:cs="Arial"/>
          <w:noProof/>
          <w:color w:val="7F7F7F" w:themeColor="text1" w:themeTint="80"/>
          <w:lang w:val="es-MX" w:eastAsia="es-MX"/>
        </w:rPr>
        <mc:AlternateContent>
          <mc:Choice Requires="wps">
            <w:drawing>
              <wp:anchor distT="0" distB="0" distL="114300" distR="114300" simplePos="0" relativeHeight="251654656" behindDoc="0" locked="0" layoutInCell="1" allowOverlap="1" wp14:anchorId="613F9646" wp14:editId="5F74F230">
                <wp:simplePos x="0" y="0"/>
                <wp:positionH relativeFrom="column">
                  <wp:posOffset>689756</wp:posOffset>
                </wp:positionH>
                <wp:positionV relativeFrom="paragraph">
                  <wp:posOffset>85676</wp:posOffset>
                </wp:positionV>
                <wp:extent cx="1072662" cy="386861"/>
                <wp:effectExtent l="0" t="0" r="13335" b="13335"/>
                <wp:wrapSquare wrapText="bothSides"/>
                <wp:docPr id="8" name="Rectángulo 8"/>
                <wp:cNvGraphicFramePr/>
                <a:graphic xmlns:a="http://schemas.openxmlformats.org/drawingml/2006/main">
                  <a:graphicData uri="http://schemas.microsoft.com/office/word/2010/wordprocessingShape">
                    <wps:wsp>
                      <wps:cNvSpPr/>
                      <wps:spPr>
                        <a:xfrm>
                          <a:off x="0" y="0"/>
                          <a:ext cx="1072662" cy="386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F9646" id="Rectángulo 8" o:spid="_x0000_s1028" style="position:absolute;left:0;text-align:left;margin-left:54.3pt;margin-top:6.75pt;width:84.45pt;height:30.4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" fillcolor="white [3212]" strokecolor="white [3212]"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p>
    <w:p w:rsidR="00BC3D54" w:rsidRPr="00AC66A3" w:rsidRDefault="000C39CD" w:rsidP="00BC3D54">
      <w:pPr>
        <w:spacing w:after="0"/>
        <w:jc w:val="both"/>
        <w:rPr>
          <w:rFonts w:ascii="Arial" w:hAnsi="Arial" w:cs="Arial"/>
          <w:b/>
          <w:color w:val="7F7F7F" w:themeColor="text1" w:themeTint="80"/>
          <w:lang w:val="es-ES"/>
        </w:rPr>
      </w:pPr>
      <w:r>
        <w:rPr>
          <w:rFonts w:ascii="Arial" w:hAnsi="Arial" w:cs="Arial"/>
          <w:b/>
          <w:color w:val="7F7F7F" w:themeColor="text1" w:themeTint="80"/>
          <w:lang w:val="es-ES"/>
        </w:rPr>
        <w:t xml:space="preserve">     </w:t>
      </w:r>
      <w:r w:rsidR="00BC3D54" w:rsidRPr="00AC66A3">
        <w:rPr>
          <w:rFonts w:ascii="Arial" w:hAnsi="Arial" w:cs="Arial"/>
          <w:b/>
          <w:color w:val="7F7F7F" w:themeColor="text1" w:themeTint="80"/>
          <w:lang w:val="es-ES"/>
        </w:rPr>
        <w:t>Lic. Genaro García De La Garza</w:t>
      </w:r>
    </w:p>
    <w:p w:rsidR="000C39CD" w:rsidRDefault="000C39CD" w:rsidP="00BC3D54">
      <w:pPr>
        <w:spacing w:after="0"/>
        <w:jc w:val="both"/>
        <w:rPr>
          <w:rFonts w:ascii="Arial" w:hAnsi="Arial" w:cs="Arial"/>
          <w:color w:val="7F7F7F" w:themeColor="text1" w:themeTint="80"/>
          <w:lang w:val="es-ES"/>
        </w:rPr>
      </w:pPr>
      <w:r>
        <w:rPr>
          <w:rFonts w:ascii="Arial" w:hAnsi="Arial" w:cs="Arial"/>
          <w:color w:val="7F7F7F" w:themeColor="text1" w:themeTint="80"/>
          <w:lang w:val="es-ES"/>
        </w:rPr>
        <w:t xml:space="preserve">     </w:t>
      </w:r>
      <w:r w:rsidR="00BC3D54" w:rsidRPr="00AC66A3">
        <w:rPr>
          <w:rFonts w:ascii="Arial" w:hAnsi="Arial" w:cs="Arial"/>
          <w:color w:val="7F7F7F" w:themeColor="text1" w:themeTint="80"/>
          <w:lang w:val="es-ES"/>
        </w:rPr>
        <w:t xml:space="preserve">Secretario de Ayuntamiento del </w:t>
      </w:r>
      <w:r>
        <w:rPr>
          <w:rFonts w:ascii="Arial" w:hAnsi="Arial" w:cs="Arial"/>
          <w:color w:val="7F7F7F" w:themeColor="text1" w:themeTint="80"/>
          <w:lang w:val="es-ES"/>
        </w:rPr>
        <w:t xml:space="preserve">         </w:t>
      </w:r>
    </w:p>
    <w:p w:rsidR="00BC3D54" w:rsidRPr="00AC66A3" w:rsidRDefault="00A42A7B" w:rsidP="00BC3D54">
      <w:pPr>
        <w:spacing w:after="0"/>
        <w:jc w:val="both"/>
        <w:rPr>
          <w:rFonts w:ascii="Arial" w:hAnsi="Arial" w:cs="Arial"/>
          <w:color w:val="7F7F7F" w:themeColor="text1" w:themeTint="80"/>
          <w:lang w:val="es-ES"/>
        </w:rPr>
      </w:pPr>
      <w:r>
        <w:rPr>
          <w:rFonts w:ascii="Arial" w:hAnsi="Arial" w:cs="Arial"/>
          <w:noProof/>
          <w:color w:val="7F7F7F" w:themeColor="text1" w:themeTint="80"/>
          <w:lang w:val="es-MX" w:eastAsia="es-MX"/>
        </w:rPr>
        <mc:AlternateContent>
          <mc:Choice Requires="wps">
            <w:drawing>
              <wp:anchor distT="0" distB="0" distL="114300" distR="114300" simplePos="0" relativeHeight="251639296" behindDoc="0" locked="0" layoutInCell="1" allowOverlap="1" wp14:anchorId="6C8B3154" wp14:editId="32F0466C">
                <wp:simplePos x="0" y="0"/>
                <wp:positionH relativeFrom="column">
                  <wp:posOffset>890954</wp:posOffset>
                </wp:positionH>
                <wp:positionV relativeFrom="paragraph">
                  <wp:posOffset>284431</wp:posOffset>
                </wp:positionV>
                <wp:extent cx="1072662" cy="386861"/>
                <wp:effectExtent l="0" t="0" r="13335" b="13335"/>
                <wp:wrapSquare wrapText="bothSides"/>
                <wp:docPr id="4" name="Rectángulo 4"/>
                <wp:cNvGraphicFramePr/>
                <a:graphic xmlns:a="http://schemas.openxmlformats.org/drawingml/2006/main">
                  <a:graphicData uri="http://schemas.microsoft.com/office/word/2010/wordprocessingShape">
                    <wps:wsp>
                      <wps:cNvSpPr/>
                      <wps:spPr>
                        <a:xfrm>
                          <a:off x="0" y="0"/>
                          <a:ext cx="1072662" cy="386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8B3154" id="Rectángulo 4" o:spid="_x0000_s1029" style="position:absolute;left:0;text-align:left;margin-left:70.15pt;margin-top:22.4pt;width:84.45pt;height:30.4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" fillcolor="white [3212]" strokecolor="white [3212]"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r w:rsidR="000C39CD">
        <w:rPr>
          <w:rFonts w:ascii="Arial" w:hAnsi="Arial" w:cs="Arial"/>
          <w:color w:val="7F7F7F" w:themeColor="text1" w:themeTint="80"/>
          <w:lang w:val="es-ES"/>
        </w:rPr>
        <w:t xml:space="preserve">     </w:t>
      </w:r>
      <w:r w:rsidR="00BC3D54" w:rsidRPr="00AC66A3">
        <w:rPr>
          <w:rFonts w:ascii="Arial" w:hAnsi="Arial" w:cs="Arial"/>
          <w:color w:val="7F7F7F" w:themeColor="text1" w:themeTint="80"/>
          <w:lang w:val="es-ES"/>
        </w:rPr>
        <w:t>Municipio de Monterrey, Nuevo León.</w:t>
      </w:r>
    </w:p>
    <w:p w:rsidR="00BC3D54" w:rsidRPr="00AC66A3" w:rsidRDefault="00BC3D54" w:rsidP="00BC3D54">
      <w:pPr>
        <w:spacing w:after="0"/>
        <w:jc w:val="both"/>
        <w:rPr>
          <w:rFonts w:ascii="Arial" w:hAnsi="Arial" w:cs="Arial"/>
          <w:color w:val="7F7F7F" w:themeColor="text1" w:themeTint="80"/>
          <w:lang w:val="es-ES"/>
        </w:rPr>
        <w:sectPr w:rsidR="00BC3D54" w:rsidRPr="00AC66A3" w:rsidSect="004671C0">
          <w:type w:val="continuous"/>
          <w:pgSz w:w="12240" w:h="15840"/>
          <w:pgMar w:top="1418" w:right="1701" w:bottom="1418" w:left="1701" w:header="709" w:footer="348" w:gutter="0"/>
          <w:pgBorders w:offsetFrom="page">
            <w:right w:val="single" w:sz="4" w:space="24" w:color="auto"/>
          </w:pgBorders>
          <w:cols w:num="2" w:space="708"/>
          <w:docGrid w:linePitch="360"/>
        </w:sectPr>
      </w:pPr>
    </w:p>
    <w:p w:rsidR="00BC3D54" w:rsidRPr="00AC66A3" w:rsidRDefault="00BC3D54" w:rsidP="00BC3D54">
      <w:pPr>
        <w:spacing w:after="0"/>
        <w:jc w:val="both"/>
        <w:rPr>
          <w:rFonts w:ascii="Arial" w:hAnsi="Arial" w:cs="Arial"/>
          <w:color w:val="7F7F7F" w:themeColor="text1" w:themeTint="80"/>
          <w:lang w:val="es-ES"/>
        </w:rPr>
      </w:pPr>
    </w:p>
    <w:tbl>
      <w:tblPr>
        <w:tblpPr w:leftFromText="141" w:rightFromText="141" w:vertAnchor="text" w:tblpY="1"/>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4"/>
        <w:gridCol w:w="4443"/>
      </w:tblGrid>
      <w:tr w:rsidR="00BC3D54" w:rsidRPr="00AC66A3" w:rsidTr="00D130C8">
        <w:trPr>
          <w:trHeight w:val="1601"/>
        </w:trPr>
        <w:tc>
          <w:tcPr>
            <w:tcW w:w="5184" w:type="dxa"/>
            <w:tcBorders>
              <w:top w:val="nil"/>
              <w:left w:val="nil"/>
              <w:bottom w:val="nil"/>
              <w:right w:val="nil"/>
            </w:tcBorders>
          </w:tcPr>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r w:rsidRPr="00AC66A3">
              <w:rPr>
                <w:rFonts w:ascii="Arial" w:hAnsi="Arial" w:cs="Arial"/>
                <w:b/>
                <w:color w:val="7F7F7F" w:themeColor="text1" w:themeTint="80"/>
                <w:lang w:val="es-ES"/>
              </w:rPr>
              <w:t xml:space="preserve">Ing. Gabriel Eugenio </w:t>
            </w:r>
            <w:proofErr w:type="spellStart"/>
            <w:r w:rsidRPr="00AC66A3">
              <w:rPr>
                <w:rFonts w:ascii="Arial" w:hAnsi="Arial" w:cs="Arial"/>
                <w:b/>
                <w:color w:val="7F7F7F" w:themeColor="text1" w:themeTint="80"/>
                <w:lang w:val="es-ES"/>
              </w:rPr>
              <w:t>Todd</w:t>
            </w:r>
            <w:proofErr w:type="spellEnd"/>
            <w:r w:rsidRPr="00AC66A3">
              <w:rPr>
                <w:rFonts w:ascii="Arial" w:hAnsi="Arial" w:cs="Arial"/>
                <w:b/>
                <w:color w:val="7F7F7F" w:themeColor="text1" w:themeTint="80"/>
                <w:lang w:val="es-ES"/>
              </w:rPr>
              <w:t xml:space="preserve"> Alanís</w:t>
            </w:r>
          </w:p>
          <w:p w:rsidR="00BC3D54" w:rsidRPr="00AC66A3" w:rsidRDefault="00BC3D54" w:rsidP="00D130C8">
            <w:pPr>
              <w:spacing w:after="0"/>
              <w:jc w:val="both"/>
              <w:rPr>
                <w:rFonts w:ascii="Arial" w:hAnsi="Arial" w:cs="Arial"/>
                <w:color w:val="7F7F7F" w:themeColor="text1" w:themeTint="80"/>
                <w:lang w:val="es-ES"/>
              </w:rPr>
            </w:pPr>
            <w:r w:rsidRPr="00AC66A3">
              <w:rPr>
                <w:rFonts w:ascii="Arial" w:hAnsi="Arial" w:cs="Arial"/>
                <w:color w:val="7F7F7F" w:themeColor="text1" w:themeTint="80"/>
                <w:lang w:val="es-ES"/>
              </w:rPr>
              <w:t>Director General del Instituto Municipal de Planeación Urbana y Convivencia de Monterrey, Nuevo León.</w:t>
            </w:r>
          </w:p>
          <w:p w:rsidR="00BC3D54" w:rsidRPr="00AC66A3" w:rsidRDefault="00A42A7B" w:rsidP="00D130C8">
            <w:pPr>
              <w:spacing w:after="0"/>
              <w:jc w:val="both"/>
              <w:rPr>
                <w:rFonts w:ascii="Arial" w:hAnsi="Arial" w:cs="Arial"/>
                <w:color w:val="7F7F7F" w:themeColor="text1" w:themeTint="80"/>
                <w:lang w:val="es-ES"/>
              </w:rPr>
            </w:pPr>
            <w:r>
              <w:rPr>
                <w:rFonts w:ascii="Arial" w:hAnsi="Arial" w:cs="Arial"/>
                <w:noProof/>
                <w:color w:val="7F7F7F" w:themeColor="text1" w:themeTint="80"/>
                <w:lang w:val="es-MX" w:eastAsia="es-MX"/>
              </w:rPr>
              <mc:AlternateContent>
                <mc:Choice Requires="wps">
                  <w:drawing>
                    <wp:anchor distT="0" distB="0" distL="114300" distR="114300" simplePos="0" relativeHeight="251658752" behindDoc="0" locked="0" layoutInCell="1" allowOverlap="1" wp14:anchorId="2E55B463" wp14:editId="28F5F5AF">
                      <wp:simplePos x="0" y="0"/>
                      <wp:positionH relativeFrom="column">
                        <wp:posOffset>786716</wp:posOffset>
                      </wp:positionH>
                      <wp:positionV relativeFrom="paragraph">
                        <wp:posOffset>13482</wp:posOffset>
                      </wp:positionV>
                      <wp:extent cx="1072662" cy="386861"/>
                      <wp:effectExtent l="0" t="0" r="13335" b="13335"/>
                      <wp:wrapSquare wrapText="bothSides"/>
                      <wp:docPr id="9" name="Rectángulo 9"/>
                      <wp:cNvGraphicFramePr/>
                      <a:graphic xmlns:a="http://schemas.openxmlformats.org/drawingml/2006/main">
                        <a:graphicData uri="http://schemas.microsoft.com/office/word/2010/wordprocessingShape">
                          <wps:wsp>
                            <wps:cNvSpPr/>
                            <wps:spPr>
                              <a:xfrm>
                                <a:off x="0" y="0"/>
                                <a:ext cx="1072662" cy="386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5B463" id="Rectángulo 9" o:spid="_x0000_s1030" style="position:absolute;left:0;text-align:left;margin-left:61.95pt;margin-top:1.05pt;width:84.45pt;height:30.4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" fillcolor="white [3212]" strokecolor="white [3212]"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p>
        </w:tc>
        <w:tc>
          <w:tcPr>
            <w:tcW w:w="4443" w:type="dxa"/>
            <w:tcBorders>
              <w:top w:val="nil"/>
              <w:left w:val="nil"/>
              <w:bottom w:val="nil"/>
              <w:right w:val="nil"/>
            </w:tcBorders>
          </w:tcPr>
          <w:p w:rsidR="00BC3D54" w:rsidRPr="00AC66A3" w:rsidRDefault="00BC3D54" w:rsidP="00D130C8">
            <w:pPr>
              <w:spacing w:after="0"/>
              <w:jc w:val="both"/>
              <w:rPr>
                <w:rFonts w:ascii="Arial" w:hAnsi="Arial" w:cs="Arial"/>
                <w:b/>
                <w:color w:val="7F7F7F" w:themeColor="text1" w:themeTint="80"/>
                <w:lang w:val="es-ES"/>
              </w:rPr>
            </w:pPr>
          </w:p>
          <w:p w:rsidR="00BC3D54" w:rsidRPr="00AC66A3" w:rsidRDefault="00BC3D54" w:rsidP="00D130C8">
            <w:pPr>
              <w:spacing w:after="0"/>
              <w:jc w:val="both"/>
              <w:rPr>
                <w:rFonts w:ascii="Arial" w:hAnsi="Arial" w:cs="Arial"/>
                <w:color w:val="7F7F7F" w:themeColor="text1" w:themeTint="80"/>
                <w:lang w:val="es-ES"/>
              </w:rPr>
            </w:pPr>
            <w:r w:rsidRPr="00AC66A3">
              <w:rPr>
                <w:rFonts w:ascii="Arial" w:hAnsi="Arial" w:cs="Arial"/>
                <w:b/>
                <w:color w:val="7F7F7F" w:themeColor="text1" w:themeTint="80"/>
                <w:lang w:val="es-ES"/>
              </w:rPr>
              <w:t xml:space="preserve">Lic. Luis Horacio </w:t>
            </w:r>
            <w:proofErr w:type="spellStart"/>
            <w:r w:rsidRPr="00AC66A3">
              <w:rPr>
                <w:rFonts w:ascii="Arial" w:hAnsi="Arial" w:cs="Arial"/>
                <w:b/>
                <w:color w:val="7F7F7F" w:themeColor="text1" w:themeTint="80"/>
                <w:lang w:val="es-ES"/>
              </w:rPr>
              <w:t>Bortoni</w:t>
            </w:r>
            <w:proofErr w:type="spellEnd"/>
            <w:r w:rsidRPr="00AC66A3">
              <w:rPr>
                <w:rFonts w:ascii="Arial" w:hAnsi="Arial" w:cs="Arial"/>
                <w:b/>
                <w:color w:val="7F7F7F" w:themeColor="text1" w:themeTint="80"/>
                <w:lang w:val="es-ES"/>
              </w:rPr>
              <w:t xml:space="preserve"> Vázquez,</w:t>
            </w:r>
            <w:r w:rsidRPr="00AC66A3">
              <w:rPr>
                <w:rFonts w:ascii="Arial" w:hAnsi="Arial" w:cs="Arial"/>
                <w:color w:val="7F7F7F" w:themeColor="text1" w:themeTint="80"/>
                <w:lang w:val="es-ES"/>
              </w:rPr>
              <w:t xml:space="preserve"> Secretario de Desarrollo Urbano y Ecología de Monterrey, Nuevo León.</w:t>
            </w:r>
          </w:p>
          <w:p w:rsidR="00BC3D54" w:rsidRPr="00AC66A3" w:rsidRDefault="00A42A7B" w:rsidP="00D130C8">
            <w:pPr>
              <w:spacing w:after="0"/>
              <w:rPr>
                <w:rFonts w:ascii="Arial" w:hAnsi="Arial" w:cs="Arial"/>
                <w:color w:val="7F7F7F" w:themeColor="text1" w:themeTint="80"/>
                <w:lang w:val="es-ES"/>
              </w:rPr>
            </w:pPr>
            <w:r>
              <w:rPr>
                <w:rFonts w:ascii="Arial" w:hAnsi="Arial" w:cs="Arial"/>
                <w:noProof/>
                <w:color w:val="7F7F7F" w:themeColor="text1" w:themeTint="80"/>
                <w:lang w:val="es-MX" w:eastAsia="es-MX"/>
              </w:rPr>
              <mc:AlternateContent>
                <mc:Choice Requires="wps">
                  <w:drawing>
                    <wp:anchor distT="0" distB="0" distL="114300" distR="114300" simplePos="0" relativeHeight="251643392" behindDoc="0" locked="0" layoutInCell="1" allowOverlap="1" wp14:anchorId="098FB171" wp14:editId="689703C1">
                      <wp:simplePos x="0" y="0"/>
                      <wp:positionH relativeFrom="column">
                        <wp:posOffset>665676</wp:posOffset>
                      </wp:positionH>
                      <wp:positionV relativeFrom="paragraph">
                        <wp:posOffset>165198</wp:posOffset>
                      </wp:positionV>
                      <wp:extent cx="1072662" cy="386861"/>
                      <wp:effectExtent l="0" t="0" r="13335" b="13335"/>
                      <wp:wrapSquare wrapText="bothSides"/>
                      <wp:docPr id="5" name="Rectángulo 5"/>
                      <wp:cNvGraphicFramePr/>
                      <a:graphic xmlns:a="http://schemas.openxmlformats.org/drawingml/2006/main">
                        <a:graphicData uri="http://schemas.microsoft.com/office/word/2010/wordprocessingShape">
                          <wps:wsp>
                            <wps:cNvSpPr/>
                            <wps:spPr>
                              <a:xfrm>
                                <a:off x="0" y="0"/>
                                <a:ext cx="1072662" cy="386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8FB171" id="Rectángulo 5" o:spid="_x0000_s1031" style="position:absolute;margin-left:52.4pt;margin-top:13pt;width:84.45pt;height:30.4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" fillcolor="white [3212]" strokecolor="white [3212]"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r w:rsidR="00BC3D54" w:rsidRPr="00AC66A3">
              <w:rPr>
                <w:rFonts w:ascii="Arial" w:hAnsi="Arial" w:cs="Arial"/>
                <w:color w:val="7F7F7F" w:themeColor="text1" w:themeTint="80"/>
                <w:lang w:val="es-ES"/>
              </w:rPr>
              <w:t>.</w:t>
            </w:r>
          </w:p>
        </w:tc>
      </w:tr>
      <w:tr w:rsidR="00BC3D54" w:rsidRPr="00AC66A3" w:rsidTr="00D130C8">
        <w:trPr>
          <w:trHeight w:val="455"/>
        </w:trPr>
        <w:tc>
          <w:tcPr>
            <w:tcW w:w="5184" w:type="dxa"/>
            <w:tcBorders>
              <w:top w:val="nil"/>
              <w:left w:val="nil"/>
              <w:bottom w:val="nil"/>
              <w:right w:val="nil"/>
            </w:tcBorders>
          </w:tcPr>
          <w:p w:rsidR="00BC3D54" w:rsidRPr="00AC66A3" w:rsidRDefault="00BC3D54" w:rsidP="00D130C8">
            <w:pPr>
              <w:rPr>
                <w:rFonts w:ascii="Arial" w:hAnsi="Arial" w:cs="Arial"/>
                <w:color w:val="7F7F7F" w:themeColor="text1" w:themeTint="80"/>
                <w:lang w:val="es-ES"/>
              </w:rPr>
            </w:pPr>
          </w:p>
        </w:tc>
        <w:tc>
          <w:tcPr>
            <w:tcW w:w="4443" w:type="dxa"/>
            <w:tcBorders>
              <w:top w:val="nil"/>
              <w:left w:val="nil"/>
              <w:bottom w:val="nil"/>
              <w:right w:val="nil"/>
            </w:tcBorders>
          </w:tcPr>
          <w:p w:rsidR="00BC3D54" w:rsidRPr="00AC66A3" w:rsidRDefault="00BC3D54" w:rsidP="00D130C8">
            <w:pPr>
              <w:rPr>
                <w:rFonts w:ascii="Arial" w:hAnsi="Arial" w:cs="Arial"/>
                <w:b/>
                <w:color w:val="7F7F7F" w:themeColor="text1" w:themeTint="80"/>
                <w:lang w:val="es-ES"/>
              </w:rPr>
            </w:pPr>
          </w:p>
        </w:tc>
      </w:tr>
      <w:tr w:rsidR="00BC3D54" w:rsidRPr="00AC66A3" w:rsidTr="00D130C8">
        <w:trPr>
          <w:trHeight w:val="1698"/>
        </w:trPr>
        <w:tc>
          <w:tcPr>
            <w:tcW w:w="5184" w:type="dxa"/>
            <w:tcBorders>
              <w:top w:val="nil"/>
              <w:left w:val="nil"/>
              <w:bottom w:val="nil"/>
              <w:right w:val="nil"/>
            </w:tcBorders>
          </w:tcPr>
          <w:p w:rsidR="00BC3D54" w:rsidRPr="00AC66A3" w:rsidRDefault="00BC3D54" w:rsidP="00D130C8">
            <w:pPr>
              <w:spacing w:after="0"/>
              <w:rPr>
                <w:rFonts w:ascii="Arial" w:hAnsi="Arial" w:cs="Arial"/>
                <w:b/>
                <w:color w:val="7F7F7F" w:themeColor="text1" w:themeTint="80"/>
                <w:lang w:val="es-ES"/>
              </w:rPr>
            </w:pPr>
            <w:r w:rsidRPr="00AC66A3">
              <w:rPr>
                <w:rFonts w:ascii="Arial" w:hAnsi="Arial" w:cs="Arial"/>
                <w:b/>
                <w:color w:val="7F7F7F" w:themeColor="text1" w:themeTint="80"/>
                <w:lang w:val="es-ES"/>
              </w:rPr>
              <w:t>Lic. Roberto Garza Leonard</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Secretario de Desarrollo Humano y Social del Municipio de Monterrey, Nuevo León.</w:t>
            </w:r>
            <w:r w:rsidRPr="00AC66A3">
              <w:rPr>
                <w:rFonts w:ascii="Arial" w:hAnsi="Arial" w:cs="Arial"/>
                <w:b/>
                <w:color w:val="7F7F7F" w:themeColor="text1" w:themeTint="80"/>
                <w:lang w:val="es-ES"/>
              </w:rPr>
              <w:t xml:space="preserve"> </w:t>
            </w:r>
          </w:p>
          <w:p w:rsidR="00BC3D54" w:rsidRPr="00AC66A3" w:rsidRDefault="00BC3D54" w:rsidP="00D130C8">
            <w:pPr>
              <w:tabs>
                <w:tab w:val="left" w:pos="6915"/>
              </w:tabs>
              <w:rPr>
                <w:rFonts w:ascii="Arial" w:hAnsi="Arial" w:cs="Arial"/>
                <w:color w:val="7F7F7F" w:themeColor="text1" w:themeTint="80"/>
                <w:lang w:val="es-ES"/>
              </w:rPr>
            </w:pPr>
          </w:p>
          <w:p w:rsidR="00BC3D54" w:rsidRPr="00AC66A3" w:rsidRDefault="00BC3D54" w:rsidP="00D130C8">
            <w:pPr>
              <w:tabs>
                <w:tab w:val="left" w:pos="6915"/>
              </w:tabs>
              <w:ind w:right="-250"/>
              <w:rPr>
                <w:rFonts w:ascii="Arial" w:hAnsi="Arial" w:cs="Arial"/>
                <w:color w:val="7F7F7F" w:themeColor="text1" w:themeTint="80"/>
                <w:lang w:val="es-ES"/>
              </w:rPr>
            </w:pPr>
          </w:p>
        </w:tc>
        <w:tc>
          <w:tcPr>
            <w:tcW w:w="4443" w:type="dxa"/>
            <w:tcBorders>
              <w:top w:val="nil"/>
              <w:left w:val="nil"/>
              <w:bottom w:val="nil"/>
              <w:right w:val="nil"/>
            </w:tcBorders>
          </w:tcPr>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b/>
                <w:color w:val="7F7F7F" w:themeColor="text1" w:themeTint="80"/>
                <w:lang w:val="es-ES"/>
              </w:rPr>
              <w:t xml:space="preserve">Lic. Mónica </w:t>
            </w:r>
            <w:proofErr w:type="spellStart"/>
            <w:r w:rsidRPr="00AC66A3">
              <w:rPr>
                <w:rFonts w:ascii="Arial" w:hAnsi="Arial" w:cs="Arial"/>
                <w:b/>
                <w:color w:val="7F7F7F" w:themeColor="text1" w:themeTint="80"/>
                <w:lang w:val="es-ES"/>
              </w:rPr>
              <w:t>Zozaya</w:t>
            </w:r>
            <w:proofErr w:type="spellEnd"/>
            <w:r w:rsidRPr="00AC66A3">
              <w:rPr>
                <w:rFonts w:ascii="Arial" w:hAnsi="Arial" w:cs="Arial"/>
                <w:b/>
                <w:color w:val="7F7F7F" w:themeColor="text1" w:themeTint="80"/>
                <w:lang w:val="es-ES"/>
              </w:rPr>
              <w:t xml:space="preserve"> Hernández</w:t>
            </w:r>
          </w:p>
          <w:p w:rsidR="00BC3D54" w:rsidRPr="00AC66A3" w:rsidRDefault="00BC3D54" w:rsidP="00D130C8">
            <w:pPr>
              <w:tabs>
                <w:tab w:val="left" w:pos="6915"/>
              </w:tabs>
              <w:rPr>
                <w:rFonts w:ascii="Arial" w:hAnsi="Arial" w:cs="Arial"/>
                <w:color w:val="7F7F7F" w:themeColor="text1" w:themeTint="80"/>
                <w:lang w:val="es-ES"/>
              </w:rPr>
            </w:pPr>
            <w:r w:rsidRPr="00AC66A3">
              <w:rPr>
                <w:rFonts w:ascii="Arial" w:hAnsi="Arial" w:cs="Arial"/>
                <w:color w:val="7F7F7F" w:themeColor="text1" w:themeTint="80"/>
                <w:lang w:val="es-ES"/>
              </w:rPr>
              <w:t>Secretaria de Desarrollo Económico del Municipio de Monterrey, Nuevo León.</w:t>
            </w:r>
          </w:p>
          <w:p w:rsidR="00BC3D54" w:rsidRDefault="00BC3D54"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Pr="00AC66A3" w:rsidRDefault="00572D68" w:rsidP="00D130C8">
            <w:pPr>
              <w:spacing w:after="0"/>
              <w:rPr>
                <w:rFonts w:ascii="Arial" w:hAnsi="Arial" w:cs="Arial"/>
                <w:color w:val="7F7F7F" w:themeColor="text1" w:themeTint="80"/>
                <w:lang w:val="es-ES"/>
              </w:rPr>
            </w:pPr>
            <w:r>
              <w:rPr>
                <w:rFonts w:ascii="Arial" w:hAnsi="Arial" w:cs="Arial"/>
                <w:noProof/>
                <w:color w:val="7F7F7F" w:themeColor="text1" w:themeTint="80"/>
                <w:lang w:val="es-MX" w:eastAsia="es-MX"/>
              </w:rPr>
              <mc:AlternateContent>
                <mc:Choice Requires="wps">
                  <w:drawing>
                    <wp:anchor distT="0" distB="0" distL="114300" distR="114300" simplePos="0" relativeHeight="251699712" behindDoc="1" locked="0" layoutInCell="1" allowOverlap="1" wp14:anchorId="4C33519D" wp14:editId="67CEDA89">
                      <wp:simplePos x="0" y="0"/>
                      <wp:positionH relativeFrom="column">
                        <wp:posOffset>-2648781</wp:posOffset>
                      </wp:positionH>
                      <wp:positionV relativeFrom="paragraph">
                        <wp:posOffset>286483</wp:posOffset>
                      </wp:positionV>
                      <wp:extent cx="1072515" cy="386715"/>
                      <wp:effectExtent l="0" t="0" r="13335" b="13335"/>
                      <wp:wrapNone/>
                      <wp:docPr id="22" name="Rectángulo 22"/>
                      <wp:cNvGraphicFramePr/>
                      <a:graphic xmlns:a="http://schemas.openxmlformats.org/drawingml/2006/main">
                        <a:graphicData uri="http://schemas.microsoft.com/office/word/2010/wordprocessingShape">
                          <wps:wsp>
                            <wps:cNvSpPr/>
                            <wps:spPr>
                              <a:xfrm>
                                <a:off x="0" y="0"/>
                                <a:ext cx="1072515" cy="3867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33519D" id="Rectángulo 22" o:spid="_x0000_s1032" style="position:absolute;margin-left:-208.55pt;margin-top:22.55pt;width:84.45pt;height:30.45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" fillcolor="white [3212]" strokecolor="white [3212]"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v:rect>
                  </w:pict>
                </mc:Fallback>
              </mc:AlternateContent>
            </w:r>
            <w:r w:rsidR="00A42A7B">
              <w:rPr>
                <w:rFonts w:ascii="Arial" w:hAnsi="Arial" w:cs="Arial"/>
                <w:noProof/>
                <w:color w:val="7F7F7F" w:themeColor="text1" w:themeTint="80"/>
                <w:lang w:val="es-MX" w:eastAsia="es-MX"/>
              </w:rPr>
              <mc:AlternateContent>
                <mc:Choice Requires="wps">
                  <w:drawing>
                    <wp:anchor distT="0" distB="0" distL="114300" distR="114300" simplePos="0" relativeHeight="251686400" behindDoc="0" locked="0" layoutInCell="1" allowOverlap="1" wp14:anchorId="61098D52" wp14:editId="467F79DA">
                      <wp:simplePos x="0" y="0"/>
                      <wp:positionH relativeFrom="column">
                        <wp:posOffset>601687</wp:posOffset>
                      </wp:positionH>
                      <wp:positionV relativeFrom="paragraph">
                        <wp:posOffset>332643</wp:posOffset>
                      </wp:positionV>
                      <wp:extent cx="1072662" cy="386861"/>
                      <wp:effectExtent l="0" t="0" r="13335" b="13335"/>
                      <wp:wrapSquare wrapText="bothSides"/>
                      <wp:docPr id="17" name="Rectángulo 17"/>
                      <wp:cNvGraphicFramePr/>
                      <a:graphic xmlns:a="http://schemas.openxmlformats.org/drawingml/2006/main">
                        <a:graphicData uri="http://schemas.microsoft.com/office/word/2010/wordprocessingShape">
                          <wps:wsp>
                            <wps:cNvSpPr/>
                            <wps:spPr>
                              <a:xfrm>
                                <a:off x="0" y="0"/>
                                <a:ext cx="1072662" cy="386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098D52" id="Rectángulo 17" o:spid="_x0000_s1033" style="position:absolute;margin-left:47.4pt;margin-top:26.2pt;width:84.45pt;height:30.4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" fillcolor="white [3212]" strokecolor="white [3212]"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p>
        </w:tc>
      </w:tr>
      <w:tr w:rsidR="00BC3D54" w:rsidRPr="00AC66A3" w:rsidTr="00D130C8">
        <w:trPr>
          <w:trHeight w:val="5121"/>
        </w:trPr>
        <w:tc>
          <w:tcPr>
            <w:tcW w:w="5184" w:type="dxa"/>
            <w:tcBorders>
              <w:top w:val="nil"/>
              <w:left w:val="nil"/>
              <w:bottom w:val="nil"/>
              <w:right w:val="nil"/>
            </w:tcBorders>
          </w:tcPr>
          <w:tbl>
            <w:tblPr>
              <w:tblpPr w:leftFromText="141" w:rightFromText="141" w:vertAnchor="text" w:tblpY="1"/>
              <w:tblOverlap w:val="never"/>
              <w:tblW w:w="13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30"/>
            </w:tblGrid>
            <w:tr w:rsidR="00BC3D54" w:rsidRPr="00AC66A3" w:rsidTr="00D130C8">
              <w:trPr>
                <w:trHeight w:val="1339"/>
              </w:trPr>
              <w:tc>
                <w:tcPr>
                  <w:tcW w:w="13330" w:type="dxa"/>
                  <w:tcBorders>
                    <w:top w:val="nil"/>
                    <w:left w:val="nil"/>
                    <w:bottom w:val="nil"/>
                    <w:right w:val="nil"/>
                  </w:tcBorders>
                </w:tcPr>
                <w:p w:rsidR="00BC3D54" w:rsidRPr="006E79D1" w:rsidRDefault="00BC3D54" w:rsidP="00D130C8">
                  <w:pPr>
                    <w:spacing w:after="0"/>
                    <w:rPr>
                      <w:rFonts w:ascii="Arial" w:hAnsi="Arial" w:cs="Arial"/>
                      <w:b/>
                      <w:color w:val="7F7F7F" w:themeColor="text1" w:themeTint="80"/>
                      <w:lang w:val="es-ES"/>
                    </w:rPr>
                  </w:pPr>
                  <w:r w:rsidRPr="00AC66A3">
                    <w:rPr>
                      <w:rFonts w:ascii="Arial" w:hAnsi="Arial" w:cs="Arial"/>
                      <w:b/>
                      <w:color w:val="7F7F7F" w:themeColor="text1" w:themeTint="80"/>
                      <w:lang w:val="es-ES"/>
                    </w:rPr>
                    <w:lastRenderedPageBreak/>
                    <w:t>Síndica Segunda Elisa Estrada Treviño</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 xml:space="preserve">Coordinadora de la Comisión de Desarrollo </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 xml:space="preserve">Urbano, Obras Públicas y Nomenclatura del </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Ayuntamiento de Monterrey, Nuevo León</w:t>
                  </w:r>
                </w:p>
                <w:p w:rsidR="00BC3D54" w:rsidRPr="00AC66A3" w:rsidRDefault="00BC3D54" w:rsidP="00D130C8">
                  <w:pPr>
                    <w:spacing w:after="0"/>
                    <w:rPr>
                      <w:rFonts w:ascii="Arial" w:hAnsi="Arial" w:cs="Arial"/>
                      <w:color w:val="7F7F7F" w:themeColor="text1" w:themeTint="80"/>
                      <w:lang w:val="es-ES"/>
                    </w:rPr>
                  </w:pPr>
                </w:p>
              </w:tc>
            </w:tr>
          </w:tbl>
          <w:p w:rsidR="00BC3D54" w:rsidRPr="00AC66A3" w:rsidRDefault="00BC3D54" w:rsidP="00D130C8">
            <w:pPr>
              <w:spacing w:after="0"/>
              <w:rPr>
                <w:rFonts w:ascii="Arial" w:hAnsi="Arial" w:cs="Arial"/>
                <w:b/>
                <w:color w:val="7F7F7F" w:themeColor="text1" w:themeTint="80"/>
                <w:lang w:val="es-ES"/>
              </w:rPr>
            </w:pPr>
          </w:p>
          <w:p w:rsidR="00BC3D54" w:rsidRDefault="00A42A7B" w:rsidP="00D130C8">
            <w:pPr>
              <w:tabs>
                <w:tab w:val="left" w:pos="6915"/>
              </w:tabs>
              <w:rPr>
                <w:rFonts w:ascii="Arial" w:hAnsi="Arial" w:cs="Arial"/>
                <w:color w:val="7F7F7F" w:themeColor="text1" w:themeTint="80"/>
                <w:lang w:val="es-ES"/>
              </w:rPr>
            </w:pPr>
            <w:r w:rsidRPr="00A42A7B">
              <w:rPr>
                <w:rFonts w:ascii="Arial" w:hAnsi="Arial" w:cs="Arial"/>
                <w:noProof/>
                <w:color w:val="7F7F7F" w:themeColor="text1" w:themeTint="80"/>
                <w:lang w:val="es-MX" w:eastAsia="es-MX"/>
              </w:rPr>
              <mc:AlternateContent>
                <mc:Choice Requires="wps">
                  <w:drawing>
                    <wp:anchor distT="0" distB="0" distL="114300" distR="114300" simplePos="0" relativeHeight="251678208" behindDoc="0" locked="0" layoutInCell="1" allowOverlap="1" wp14:anchorId="61098D52" wp14:editId="467F79DA">
                      <wp:simplePos x="0" y="0"/>
                      <wp:positionH relativeFrom="column">
                        <wp:posOffset>622349</wp:posOffset>
                      </wp:positionH>
                      <wp:positionV relativeFrom="paragraph">
                        <wp:posOffset>191330</wp:posOffset>
                      </wp:positionV>
                      <wp:extent cx="1072662" cy="386861"/>
                      <wp:effectExtent l="0" t="0" r="13335" b="13335"/>
                      <wp:wrapSquare wrapText="bothSides"/>
                      <wp:docPr id="15" name="Rectángulo 15"/>
                      <wp:cNvGraphicFramePr/>
                      <a:graphic xmlns:a="http://schemas.openxmlformats.org/drawingml/2006/main">
                        <a:graphicData uri="http://schemas.microsoft.com/office/word/2010/wordprocessingShape">
                          <wps:wsp>
                            <wps:cNvSpPr/>
                            <wps:spPr>
                              <a:xfrm>
                                <a:off x="0" y="0"/>
                                <a:ext cx="1072662" cy="386861"/>
                              </a:xfrm>
                              <a:prstGeom prst="rect">
                                <a:avLst/>
                              </a:prstGeom>
                              <a:solidFill>
                                <a:sysClr val="window" lastClr="FFFFFF"/>
                              </a:solidFill>
                              <a:ln w="25400" cap="flat" cmpd="sng" algn="ctr">
                                <a:solidFill>
                                  <a:sysClr val="window" lastClr="FFFFFF"/>
                                </a:solidFill>
                                <a:prstDash val="solid"/>
                              </a:ln>
                              <a:effectLst/>
                            </wps:spPr>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098D52" id="Rectángulo 15" o:spid="_x0000_s1034" style="position:absolute;margin-left:49pt;margin-top:15.05pt;width:84.45pt;height:30.4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" fillcolor="window" strokecolor="window"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p>
          <w:p w:rsidR="006E79D1" w:rsidRPr="00AC66A3" w:rsidRDefault="006E79D1" w:rsidP="00D130C8">
            <w:pPr>
              <w:tabs>
                <w:tab w:val="left" w:pos="6915"/>
              </w:tabs>
              <w:rPr>
                <w:rFonts w:ascii="Arial" w:hAnsi="Arial" w:cs="Arial"/>
                <w:color w:val="7F7F7F" w:themeColor="text1" w:themeTint="80"/>
                <w:lang w:val="es-ES"/>
              </w:rPr>
            </w:pPr>
          </w:p>
          <w:tbl>
            <w:tblPr>
              <w:tblpPr w:leftFromText="141" w:rightFromText="141" w:vertAnchor="text" w:tblpY="1"/>
              <w:tblOverlap w:val="never"/>
              <w:tblW w:w="13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5"/>
              <w:gridCol w:w="6665"/>
            </w:tblGrid>
            <w:tr w:rsidR="00BC3D54" w:rsidRPr="00AC66A3" w:rsidTr="00D130C8">
              <w:trPr>
                <w:trHeight w:val="2139"/>
              </w:trPr>
              <w:tc>
                <w:tcPr>
                  <w:tcW w:w="6665" w:type="dxa"/>
                  <w:tcBorders>
                    <w:top w:val="nil"/>
                    <w:left w:val="nil"/>
                    <w:bottom w:val="nil"/>
                    <w:right w:val="nil"/>
                  </w:tcBorders>
                </w:tcPr>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b/>
                      <w:color w:val="7F7F7F" w:themeColor="text1" w:themeTint="80"/>
                      <w:lang w:val="es-ES"/>
                    </w:rPr>
                    <w:t>Regidora Brenda Marcela Castillo Guillén</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 xml:space="preserve">Coordinadora de la Comisión de Protección al </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 xml:space="preserve">Medio Ambiente y Desarrollo Sustentable del </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Ayuntamiento de Monterrey, Nuevo León.</w:t>
                  </w:r>
                </w:p>
                <w:p w:rsidR="00BC3D54" w:rsidRDefault="00BC3D54"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A42A7B" w:rsidP="00D130C8">
                  <w:pPr>
                    <w:spacing w:after="0"/>
                    <w:rPr>
                      <w:rFonts w:ascii="Arial" w:hAnsi="Arial" w:cs="Arial"/>
                      <w:color w:val="7F7F7F" w:themeColor="text1" w:themeTint="80"/>
                      <w:lang w:val="es-ES"/>
                    </w:rPr>
                  </w:pPr>
                  <w:r>
                    <w:rPr>
                      <w:rFonts w:ascii="Arial" w:hAnsi="Arial" w:cs="Arial"/>
                      <w:noProof/>
                      <w:color w:val="7F7F7F" w:themeColor="text1" w:themeTint="80"/>
                      <w:lang w:val="es-MX" w:eastAsia="es-MX"/>
                    </w:rPr>
                    <mc:AlternateContent>
                      <mc:Choice Requires="wps">
                        <w:drawing>
                          <wp:anchor distT="0" distB="0" distL="114300" distR="114300" simplePos="0" relativeHeight="251667968" behindDoc="0" locked="0" layoutInCell="1" allowOverlap="1" wp14:anchorId="5E3FEBFA" wp14:editId="554CD14D">
                            <wp:simplePos x="0" y="0"/>
                            <wp:positionH relativeFrom="column">
                              <wp:posOffset>600221</wp:posOffset>
                            </wp:positionH>
                            <wp:positionV relativeFrom="paragraph">
                              <wp:posOffset>184785</wp:posOffset>
                            </wp:positionV>
                            <wp:extent cx="1072662" cy="386861"/>
                            <wp:effectExtent l="0" t="0" r="13335" b="13335"/>
                            <wp:wrapSquare wrapText="bothSides"/>
                            <wp:docPr id="11" name="Rectángulo 11"/>
                            <wp:cNvGraphicFramePr/>
                            <a:graphic xmlns:a="http://schemas.openxmlformats.org/drawingml/2006/main">
                              <a:graphicData uri="http://schemas.microsoft.com/office/word/2010/wordprocessingShape">
                                <wps:wsp>
                                  <wps:cNvSpPr/>
                                  <wps:spPr>
                                    <a:xfrm>
                                      <a:off x="0" y="0"/>
                                      <a:ext cx="1072662" cy="386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FEBFA" id="Rectángulo 11" o:spid="_x0000_s1035" style="position:absolute;margin-left:47.25pt;margin-top:14.55pt;width:84.45pt;height:30.4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" fillcolor="white [3212]" strokecolor="white [3212]"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p>
                <w:p w:rsidR="006E79D1" w:rsidRDefault="006E79D1"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Pr="00AC66A3" w:rsidRDefault="006E79D1" w:rsidP="00D130C8">
                  <w:pPr>
                    <w:spacing w:after="0"/>
                    <w:rPr>
                      <w:rFonts w:ascii="Arial" w:hAnsi="Arial" w:cs="Arial"/>
                      <w:color w:val="7F7F7F" w:themeColor="text1" w:themeTint="80"/>
                      <w:lang w:val="es-ES"/>
                    </w:rPr>
                  </w:pPr>
                </w:p>
              </w:tc>
              <w:tc>
                <w:tcPr>
                  <w:tcW w:w="6665" w:type="dxa"/>
                  <w:tcBorders>
                    <w:top w:val="nil"/>
                    <w:left w:val="nil"/>
                    <w:bottom w:val="nil"/>
                    <w:right w:val="nil"/>
                  </w:tcBorders>
                </w:tcPr>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r w:rsidRPr="00AC66A3">
                    <w:rPr>
                      <w:rFonts w:ascii="Arial" w:hAnsi="Arial" w:cs="Arial"/>
                      <w:b/>
                      <w:color w:val="7F7F7F" w:themeColor="text1" w:themeTint="80"/>
                      <w:lang w:val="es-ES"/>
                    </w:rPr>
                    <w:t>Lic. Fernando Maíz Garza en representación del Lic. Jorge Lozano Morales</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Presidente del Colegio Cívico de las Instituciones de Nuevo León.</w:t>
                  </w:r>
                </w:p>
              </w:tc>
            </w:tr>
          </w:tbl>
          <w:p w:rsidR="00BC3D54" w:rsidRPr="00AC66A3" w:rsidRDefault="00586B21" w:rsidP="00D130C8">
            <w:pPr>
              <w:spacing w:after="0"/>
              <w:rPr>
                <w:rFonts w:ascii="Arial" w:hAnsi="Arial" w:cs="Arial"/>
                <w:b/>
                <w:color w:val="7F7F7F" w:themeColor="text1" w:themeTint="80"/>
                <w:lang w:val="es-ES"/>
              </w:rPr>
            </w:pPr>
            <w:r w:rsidRPr="00AF6CB8">
              <w:rPr>
                <w:rFonts w:ascii="Arial" w:hAnsi="Arial" w:cs="Arial"/>
                <w:b/>
                <w:color w:val="7F7F7F" w:themeColor="text1" w:themeTint="80"/>
                <w:lang w:val="es-ES"/>
              </w:rPr>
              <w:t>Lic. Jorge Lozano Morales</w:t>
            </w:r>
            <w:r w:rsidR="00BC3D54" w:rsidRPr="00AC66A3">
              <w:rPr>
                <w:rFonts w:ascii="Arial" w:hAnsi="Arial" w:cs="Arial"/>
                <w:b/>
                <w:color w:val="7F7F7F" w:themeColor="text1" w:themeTint="80"/>
                <w:lang w:val="es-ES"/>
              </w:rPr>
              <w:t xml:space="preserve"> </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Presidente del Colegio Cívico de las Instituciones</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de Nuevo León.</w:t>
            </w: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tc>
        <w:tc>
          <w:tcPr>
            <w:tcW w:w="4443" w:type="dxa"/>
            <w:tcBorders>
              <w:top w:val="nil"/>
              <w:left w:val="nil"/>
              <w:bottom w:val="nil"/>
              <w:right w:val="nil"/>
            </w:tcBorders>
          </w:tcPr>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b/>
                <w:color w:val="7F7F7F" w:themeColor="text1" w:themeTint="80"/>
                <w:lang w:val="es-ES"/>
              </w:rPr>
              <w:t xml:space="preserve">Regidora </w:t>
            </w:r>
            <w:proofErr w:type="spellStart"/>
            <w:r w:rsidRPr="00AC66A3">
              <w:rPr>
                <w:rFonts w:ascii="Arial" w:hAnsi="Arial" w:cs="Arial"/>
                <w:b/>
                <w:color w:val="7F7F7F" w:themeColor="text1" w:themeTint="80"/>
                <w:lang w:val="es-ES"/>
              </w:rPr>
              <w:t>Anakaren</w:t>
            </w:r>
            <w:proofErr w:type="spellEnd"/>
            <w:r w:rsidRPr="00AC66A3">
              <w:rPr>
                <w:rFonts w:ascii="Arial" w:hAnsi="Arial" w:cs="Arial"/>
                <w:b/>
                <w:color w:val="7F7F7F" w:themeColor="text1" w:themeTint="80"/>
                <w:lang w:val="es-ES"/>
              </w:rPr>
              <w:t xml:space="preserve"> García Sifuentes</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Coordinadora de la Comisión de Promoción Económica y Turismo del Ayuntamiento de Monterrey, Nuevo León.</w:t>
            </w:r>
            <w:r w:rsidRPr="00AC66A3">
              <w:rPr>
                <w:rFonts w:ascii="Arial" w:hAnsi="Arial" w:cs="Arial"/>
                <w:b/>
                <w:color w:val="7F7F7F" w:themeColor="text1" w:themeTint="80"/>
                <w:lang w:val="es-ES"/>
              </w:rPr>
              <w:t xml:space="preserve"> </w:t>
            </w:r>
          </w:p>
          <w:p w:rsidR="00BC3D54" w:rsidRPr="00AC66A3" w:rsidRDefault="00BC3D54" w:rsidP="00D130C8">
            <w:pPr>
              <w:spacing w:after="0"/>
              <w:rPr>
                <w:rFonts w:ascii="Arial" w:hAnsi="Arial" w:cs="Arial"/>
                <w:color w:val="7F7F7F" w:themeColor="text1" w:themeTint="80"/>
                <w:lang w:val="es-ES"/>
              </w:rPr>
            </w:pPr>
          </w:p>
          <w:p w:rsidR="00BC3D54" w:rsidRPr="00AC66A3" w:rsidRDefault="00BC3D54" w:rsidP="00D130C8">
            <w:pPr>
              <w:spacing w:after="0"/>
              <w:rPr>
                <w:rFonts w:ascii="Arial" w:hAnsi="Arial" w:cs="Arial"/>
                <w:color w:val="7F7F7F" w:themeColor="text1" w:themeTint="80"/>
                <w:lang w:val="es-ES"/>
              </w:rPr>
            </w:pPr>
          </w:p>
          <w:p w:rsidR="00BC3D54" w:rsidRDefault="00A42A7B" w:rsidP="00D130C8">
            <w:pPr>
              <w:spacing w:after="0"/>
              <w:rPr>
                <w:rFonts w:ascii="Arial" w:hAnsi="Arial" w:cs="Arial"/>
                <w:color w:val="7F7F7F" w:themeColor="text1" w:themeTint="80"/>
                <w:lang w:val="es-ES"/>
              </w:rPr>
            </w:pPr>
            <w:r w:rsidRPr="00A42A7B">
              <w:rPr>
                <w:rFonts w:ascii="Arial" w:hAnsi="Arial" w:cs="Arial"/>
                <w:noProof/>
                <w:color w:val="7F7F7F" w:themeColor="text1" w:themeTint="80"/>
                <w:lang w:val="es-MX" w:eastAsia="es-MX"/>
              </w:rPr>
              <mc:AlternateContent>
                <mc:Choice Requires="wps">
                  <w:drawing>
                    <wp:anchor distT="0" distB="0" distL="114300" distR="114300" simplePos="0" relativeHeight="251683328" behindDoc="0" locked="0" layoutInCell="1" allowOverlap="1" wp14:anchorId="61098D52" wp14:editId="467F79DA">
                      <wp:simplePos x="0" y="0"/>
                      <wp:positionH relativeFrom="column">
                        <wp:posOffset>522117</wp:posOffset>
                      </wp:positionH>
                      <wp:positionV relativeFrom="paragraph">
                        <wp:posOffset>104335</wp:posOffset>
                      </wp:positionV>
                      <wp:extent cx="1072662" cy="386861"/>
                      <wp:effectExtent l="0" t="0" r="13335" b="13335"/>
                      <wp:wrapSquare wrapText="bothSides"/>
                      <wp:docPr id="16" name="Rectángulo 16"/>
                      <wp:cNvGraphicFramePr/>
                      <a:graphic xmlns:a="http://schemas.openxmlformats.org/drawingml/2006/main">
                        <a:graphicData uri="http://schemas.microsoft.com/office/word/2010/wordprocessingShape">
                          <wps:wsp>
                            <wps:cNvSpPr/>
                            <wps:spPr>
                              <a:xfrm>
                                <a:off x="0" y="0"/>
                                <a:ext cx="1072662" cy="386861"/>
                              </a:xfrm>
                              <a:prstGeom prst="rect">
                                <a:avLst/>
                              </a:prstGeom>
                              <a:solidFill>
                                <a:sysClr val="window" lastClr="FFFFFF"/>
                              </a:solidFill>
                              <a:ln w="25400" cap="flat" cmpd="sng" algn="ctr">
                                <a:solidFill>
                                  <a:sysClr val="window" lastClr="FFFFFF"/>
                                </a:solidFill>
                                <a:prstDash val="solid"/>
                              </a:ln>
                              <a:effectLst/>
                            </wps:spPr>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098D52" id="Rectángulo 16" o:spid="_x0000_s1036" style="position:absolute;margin-left:41.1pt;margin-top:8.2pt;width:84.45pt;height:30.4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" fillcolor="window" strokecolor="window"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p>
          <w:p w:rsidR="006E79D1" w:rsidRPr="00AC66A3" w:rsidRDefault="006E79D1" w:rsidP="00D130C8">
            <w:pPr>
              <w:spacing w:after="0"/>
              <w:rPr>
                <w:rFonts w:ascii="Arial" w:hAnsi="Arial" w:cs="Arial"/>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b/>
                <w:color w:val="7F7F7F" w:themeColor="text1" w:themeTint="80"/>
                <w:lang w:val="es-ES"/>
              </w:rPr>
              <w:t>Arq. Eduardo Armando Aguilar Valdez</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En representación del Ing. José Antonio Torre Medina, Representante de las Instituciones de Educación Superior, Miembro del Consejo Ciudadano.</w:t>
            </w:r>
          </w:p>
          <w:p w:rsidR="00BC3D54" w:rsidRDefault="00BC3D54" w:rsidP="00D130C8">
            <w:pPr>
              <w:spacing w:after="0"/>
              <w:rPr>
                <w:rFonts w:ascii="Arial" w:hAnsi="Arial" w:cs="Arial"/>
                <w:color w:val="7F7F7F" w:themeColor="text1" w:themeTint="80"/>
                <w:lang w:val="es-ES"/>
              </w:rPr>
            </w:pPr>
          </w:p>
          <w:p w:rsidR="006E79D1" w:rsidRDefault="006E79D1" w:rsidP="00D130C8">
            <w:pPr>
              <w:spacing w:after="0"/>
              <w:rPr>
                <w:rFonts w:ascii="Arial" w:hAnsi="Arial" w:cs="Arial"/>
                <w:color w:val="7F7F7F" w:themeColor="text1" w:themeTint="80"/>
                <w:lang w:val="es-ES"/>
              </w:rPr>
            </w:pPr>
          </w:p>
          <w:p w:rsidR="006E79D1" w:rsidRDefault="00A42A7B" w:rsidP="00D130C8">
            <w:pPr>
              <w:spacing w:after="0"/>
              <w:rPr>
                <w:rFonts w:ascii="Arial" w:hAnsi="Arial" w:cs="Arial"/>
                <w:color w:val="7F7F7F" w:themeColor="text1" w:themeTint="80"/>
                <w:lang w:val="es-ES"/>
              </w:rPr>
            </w:pPr>
            <w:r>
              <w:rPr>
                <w:rFonts w:ascii="Arial" w:hAnsi="Arial" w:cs="Arial"/>
                <w:noProof/>
                <w:color w:val="7F7F7F" w:themeColor="text1" w:themeTint="80"/>
                <w:lang w:val="es-MX" w:eastAsia="es-MX"/>
              </w:rPr>
              <mc:AlternateContent>
                <mc:Choice Requires="wps">
                  <w:drawing>
                    <wp:anchor distT="0" distB="0" distL="114300" distR="114300" simplePos="0" relativeHeight="251674112" behindDoc="0" locked="0" layoutInCell="1" allowOverlap="1" wp14:anchorId="681A83A3" wp14:editId="5C38E420">
                      <wp:simplePos x="0" y="0"/>
                      <wp:positionH relativeFrom="column">
                        <wp:posOffset>483919</wp:posOffset>
                      </wp:positionH>
                      <wp:positionV relativeFrom="paragraph">
                        <wp:posOffset>27012</wp:posOffset>
                      </wp:positionV>
                      <wp:extent cx="1072662" cy="386861"/>
                      <wp:effectExtent l="0" t="0" r="13335" b="13335"/>
                      <wp:wrapSquare wrapText="bothSides"/>
                      <wp:docPr id="12" name="Rectángulo 12"/>
                      <wp:cNvGraphicFramePr/>
                      <a:graphic xmlns:a="http://schemas.openxmlformats.org/drawingml/2006/main">
                        <a:graphicData uri="http://schemas.microsoft.com/office/word/2010/wordprocessingShape">
                          <wps:wsp>
                            <wps:cNvSpPr/>
                            <wps:spPr>
                              <a:xfrm>
                                <a:off x="0" y="0"/>
                                <a:ext cx="1072662" cy="386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A83A3" id="Rectángulo 12" o:spid="_x0000_s1037" style="position:absolute;margin-left:38.1pt;margin-top:2.15pt;width:84.45pt;height:30.4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" fillcolor="white [3212]" strokecolor="white [3212]" strokeweight="2pt">
                      <v:textbox>
                        <w:txbxContent>
                          <w:p w:rsidR="00A42A7B" w:rsidRPr="00A42A7B" w:rsidRDefault="00572D68" w:rsidP="00A42A7B">
                            <w:pPr>
                              <w:rPr>
                                <w:b/>
                                <w:color w:val="000000" w:themeColor="text1"/>
                                <w:sz w:val="32"/>
                                <w:lang w:val="es-MX"/>
                              </w:rPr>
                            </w:pPr>
                            <w:r>
                              <w:rPr>
                                <w:b/>
                                <w:color w:val="000000" w:themeColor="text1"/>
                                <w:sz w:val="28"/>
                                <w:lang w:val="es-MX"/>
                              </w:rPr>
                              <w:t>RÚ</w:t>
                            </w:r>
                            <w:r w:rsidR="00A42A7B" w:rsidRPr="00A42A7B">
                              <w:rPr>
                                <w:b/>
                                <w:color w:val="000000" w:themeColor="text1"/>
                                <w:sz w:val="28"/>
                                <w:lang w:val="es-MX"/>
                              </w:rPr>
                              <w:t>BRICA</w:t>
                            </w:r>
                            <w:r w:rsidR="00A42A7B" w:rsidRPr="00A42A7B">
                              <w:rPr>
                                <w:b/>
                                <w:color w:val="000000" w:themeColor="text1"/>
                                <w:sz w:val="32"/>
                                <w:lang w:val="es-MX"/>
                              </w:rPr>
                              <w:t xml:space="preserve"> </w:t>
                            </w:r>
                          </w:p>
                        </w:txbxContent>
                      </v:textbox>
                      <w10:wrap type="square"/>
                    </v:rect>
                  </w:pict>
                </mc:Fallback>
              </mc:AlternateContent>
            </w:r>
          </w:p>
          <w:p w:rsidR="006E79D1" w:rsidRPr="00AC66A3" w:rsidRDefault="006E79D1" w:rsidP="00D130C8">
            <w:pPr>
              <w:spacing w:after="0"/>
              <w:rPr>
                <w:rFonts w:ascii="Arial" w:hAnsi="Arial" w:cs="Arial"/>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r w:rsidRPr="00AC66A3">
              <w:rPr>
                <w:rFonts w:ascii="Arial" w:hAnsi="Arial" w:cs="Arial"/>
                <w:b/>
                <w:color w:val="7F7F7F" w:themeColor="text1" w:themeTint="80"/>
                <w:lang w:val="es-ES"/>
              </w:rPr>
              <w:t>Lic. Luis Enrique Orozco Suárez</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Comisario del Instituto Municipal de Planeación Urbana y Convivencia de Monterrey, Nuevo León.</w:t>
            </w:r>
          </w:p>
          <w:p w:rsidR="00BC3D54" w:rsidRPr="00AC66A3" w:rsidRDefault="00BC3D54" w:rsidP="00D130C8">
            <w:pPr>
              <w:spacing w:after="0"/>
              <w:rPr>
                <w:rFonts w:ascii="Arial" w:hAnsi="Arial" w:cs="Arial"/>
                <w:color w:val="7F7F7F" w:themeColor="text1" w:themeTint="80"/>
                <w:lang w:val="es-ES"/>
              </w:rPr>
            </w:pPr>
          </w:p>
        </w:tc>
      </w:tr>
    </w:tbl>
    <w:p w:rsidR="002050AB" w:rsidRDefault="002050AB">
      <w:bookmarkStart w:id="0" w:name="_GoBack"/>
      <w:bookmarkEnd w:id="0"/>
    </w:p>
    <w:sectPr w:rsidR="002050AB" w:rsidSect="004671C0">
      <w:type w:val="continuous"/>
      <w:pgSz w:w="12240" w:h="15840"/>
      <w:pgMar w:top="1418" w:right="1701" w:bottom="1418" w:left="1701" w:header="709" w:footer="348" w:gutter="0"/>
      <w:pgBorders w:offsetFrom="page">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816" w:rsidRDefault="000F6816" w:rsidP="00BC3D54">
      <w:pPr>
        <w:spacing w:after="0" w:line="240" w:lineRule="auto"/>
      </w:pPr>
      <w:r>
        <w:separator/>
      </w:r>
    </w:p>
  </w:endnote>
  <w:endnote w:type="continuationSeparator" w:id="0">
    <w:p w:rsidR="000F6816" w:rsidRDefault="000F6816" w:rsidP="00BC3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4E" w:rsidRDefault="00990EF7">
    <w:pPr>
      <w:pStyle w:val="Piedepgina"/>
    </w:pPr>
    <w:r>
      <w:rPr>
        <w:noProof/>
        <w:lang w:eastAsia="es-MX"/>
      </w:rPr>
      <w:drawing>
        <wp:anchor distT="0" distB="0" distL="114300" distR="114300" simplePos="0" relativeHeight="251660288" behindDoc="1" locked="0" layoutInCell="1" allowOverlap="1" wp14:anchorId="4FD71752" wp14:editId="09A695DC">
          <wp:simplePos x="0" y="0"/>
          <wp:positionH relativeFrom="column">
            <wp:posOffset>-1143000</wp:posOffset>
          </wp:positionH>
          <wp:positionV relativeFrom="paragraph">
            <wp:posOffset>-650875</wp:posOffset>
          </wp:positionV>
          <wp:extent cx="8270240" cy="1033780"/>
          <wp:effectExtent l="0" t="0" r="10160" b="7620"/>
          <wp:wrapNone/>
          <wp:docPr id="3" name="Picture 1" descr="Macintosh HD:Users:Caro:Desktop:IMPLANC:Logos:Fondo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Desktop:IMPLANC:Logos:FondoInferi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0240" cy="10337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816" w:rsidRDefault="000F6816" w:rsidP="00BC3D54">
      <w:pPr>
        <w:spacing w:after="0" w:line="240" w:lineRule="auto"/>
      </w:pPr>
      <w:r>
        <w:separator/>
      </w:r>
    </w:p>
  </w:footnote>
  <w:footnote w:type="continuationSeparator" w:id="0">
    <w:p w:rsidR="000F6816" w:rsidRDefault="000F6816" w:rsidP="00BC3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4E" w:rsidRPr="002821B1" w:rsidRDefault="00572D68" w:rsidP="002821B1">
    <w:pPr>
      <w:pStyle w:val="Encabezado"/>
      <w:jc w:val="center"/>
      <w:rPr>
        <w:rFonts w:ascii="Arial" w:hAnsi="Arial" w:cs="Arial"/>
        <w:sz w:val="22"/>
        <w:szCs w:val="22"/>
      </w:rPr>
    </w:pPr>
    <w:sdt>
      <w:sdtPr>
        <w:rPr>
          <w:rFonts w:ascii="Arial" w:hAnsi="Arial" w:cs="Arial"/>
        </w:rPr>
        <w:id w:val="2108613511"/>
        <w:docPartObj>
          <w:docPartGallery w:val="Page Numbers (Margins)"/>
          <w:docPartUnique/>
        </w:docPartObj>
      </w:sdtPr>
      <w:sdtEndPr/>
      <w:sdtContent>
        <w:r w:rsidR="00BC3D54">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2336"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555" name="Elips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2E204E" w:rsidRDefault="00990EF7">
                              <w:pPr>
                                <w:rPr>
                                  <w:rStyle w:val="Nmerodepgina"/>
                                  <w:color w:val="FFFFFF" w:themeColor="background1"/>
                                  <w:szCs w:val="24"/>
                                </w:rPr>
                              </w:pPr>
                              <w:r>
                                <w:fldChar w:fldCharType="begin"/>
                              </w:r>
                              <w:r>
                                <w:instrText>PAGE    \* MERGEFORMAT</w:instrText>
                              </w:r>
                              <w:r>
                                <w:fldChar w:fldCharType="separate"/>
                              </w:r>
                              <w:r w:rsidR="00572D68" w:rsidRPr="00572D68">
                                <w:rPr>
                                  <w:rStyle w:val="Nmerodepgina"/>
                                  <w:b/>
                                  <w:bCs/>
                                  <w:noProof/>
                                  <w:color w:val="FFFFFF" w:themeColor="background1"/>
                                  <w:sz w:val="24"/>
                                  <w:szCs w:val="24"/>
                                  <w:lang w:val="es-ES"/>
                                </w:rPr>
                                <w:t>4</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55" o:spid="_x0000_s1038" style="position:absolute;left:0;text-align:left;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" o:allowincell="f" fillcolor="#9dbb61" stroked="f">
                  <v:textbox inset="0,,0">
                    <w:txbxContent>
                      <w:p w:rsidR="002E204E" w:rsidRDefault="00990EF7">
                        <w:pPr>
                          <w:rPr>
                            <w:rStyle w:val="Nmerodepgina"/>
                            <w:color w:val="FFFFFF" w:themeColor="background1"/>
                            <w:szCs w:val="24"/>
                          </w:rPr>
                        </w:pPr>
                        <w:r>
                          <w:fldChar w:fldCharType="begin"/>
                        </w:r>
                        <w:r>
                          <w:instrText>PAGE    \* MERGEFORMAT</w:instrText>
                        </w:r>
                        <w:r>
                          <w:fldChar w:fldCharType="separate"/>
                        </w:r>
                        <w:r w:rsidR="00572D68" w:rsidRPr="00572D68">
                          <w:rPr>
                            <w:rStyle w:val="Nmerodepgina"/>
                            <w:b/>
                            <w:bCs/>
                            <w:noProof/>
                            <w:color w:val="FFFFFF" w:themeColor="background1"/>
                            <w:sz w:val="24"/>
                            <w:szCs w:val="24"/>
                            <w:lang w:val="es-ES"/>
                          </w:rPr>
                          <w:t>4</w:t>
                        </w:r>
                        <w:r>
                          <w:rPr>
                            <w:rStyle w:val="Nmerodepgina"/>
                            <w:b/>
                            <w:bCs/>
                            <w:color w:val="FFFFFF" w:themeColor="background1"/>
                            <w:sz w:val="24"/>
                            <w:szCs w:val="24"/>
                          </w:rPr>
                          <w:fldChar w:fldCharType="end"/>
                        </w:r>
                      </w:p>
                    </w:txbxContent>
                  </v:textbox>
                  <w10:wrap anchorx="margin" anchory="page"/>
                </v:oval>
              </w:pict>
            </mc:Fallback>
          </mc:AlternateContent>
        </w:r>
      </w:sdtContent>
    </w:sdt>
    <w:r w:rsidR="00990EF7" w:rsidRPr="002821B1">
      <w:rPr>
        <w:rFonts w:ascii="Arial" w:hAnsi="Arial" w:cs="Arial"/>
        <w:noProof/>
        <w:sz w:val="22"/>
        <w:szCs w:val="22"/>
        <w:lang w:eastAsia="es-MX"/>
      </w:rPr>
      <w:drawing>
        <wp:anchor distT="0" distB="0" distL="114300" distR="114300" simplePos="0" relativeHeight="251659264" behindDoc="0" locked="0" layoutInCell="1" allowOverlap="1" wp14:anchorId="261BA9EF" wp14:editId="0E52EDB9">
          <wp:simplePos x="0" y="0"/>
          <wp:positionH relativeFrom="margin">
            <wp:posOffset>5234940</wp:posOffset>
          </wp:positionH>
          <wp:positionV relativeFrom="margin">
            <wp:posOffset>-1066165</wp:posOffset>
          </wp:positionV>
          <wp:extent cx="1019175" cy="852170"/>
          <wp:effectExtent l="0" t="0" r="9525" b="508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ANC.png"/>
                  <pic:cNvPicPr/>
                </pic:nvPicPr>
                <pic:blipFill>
                  <a:blip r:embed="rId1">
                    <a:extLst>
                      <a:ext uri="{28A0092B-C50C-407E-A947-70E740481C1C}">
                        <a14:useLocalDpi xmlns:a14="http://schemas.microsoft.com/office/drawing/2010/main" val="0"/>
                      </a:ext>
                    </a:extLst>
                  </a:blip>
                  <a:stretch>
                    <a:fillRect/>
                  </a:stretch>
                </pic:blipFill>
                <pic:spPr>
                  <a:xfrm>
                    <a:off x="0" y="0"/>
                    <a:ext cx="1019175" cy="852170"/>
                  </a:xfrm>
                  <a:prstGeom prst="rect">
                    <a:avLst/>
                  </a:prstGeom>
                </pic:spPr>
              </pic:pic>
            </a:graphicData>
          </a:graphic>
        </wp:anchor>
      </w:drawing>
    </w:r>
    <w:r w:rsidR="00990EF7" w:rsidRPr="002821B1">
      <w:rPr>
        <w:rFonts w:ascii="Arial" w:hAnsi="Arial" w:cs="Arial"/>
        <w:noProof/>
        <w:sz w:val="22"/>
        <w:szCs w:val="22"/>
        <w:lang w:eastAsia="es-MX"/>
      </w:rPr>
      <w:drawing>
        <wp:anchor distT="0" distB="0" distL="114300" distR="114300" simplePos="0" relativeHeight="251661312" behindDoc="0" locked="0" layoutInCell="1" allowOverlap="1" wp14:anchorId="1E769904" wp14:editId="46D8FAE1">
          <wp:simplePos x="0" y="0"/>
          <wp:positionH relativeFrom="margin">
            <wp:posOffset>-832485</wp:posOffset>
          </wp:positionH>
          <wp:positionV relativeFrom="margin">
            <wp:posOffset>-1151890</wp:posOffset>
          </wp:positionV>
          <wp:extent cx="933450" cy="93345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de Armas.png"/>
                  <pic:cNvPicPr/>
                </pic:nvPicPr>
                <pic:blipFill>
                  <a:blip r:embed="rId2">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anchor>
      </w:drawing>
    </w:r>
    <w:r w:rsidR="00990EF7" w:rsidRPr="002821B1">
      <w:rPr>
        <w:rFonts w:ascii="Arial" w:hAnsi="Arial" w:cs="Arial"/>
        <w:b/>
        <w:color w:val="000000"/>
        <w:sz w:val="22"/>
        <w:szCs w:val="22"/>
        <w:lang w:val="es-ES"/>
      </w:rPr>
      <w:t>INSTITUTO MUNICIPAL DE PLANEACIÓN URBANA</w:t>
    </w:r>
  </w:p>
  <w:p w:rsidR="002E204E" w:rsidRPr="002821B1" w:rsidRDefault="00990EF7" w:rsidP="00B00DF3">
    <w:pPr>
      <w:spacing w:after="0"/>
      <w:jc w:val="center"/>
      <w:rPr>
        <w:rFonts w:ascii="Arial" w:hAnsi="Arial" w:cs="Arial"/>
        <w:b/>
        <w:color w:val="000000"/>
        <w:lang w:val="es-ES"/>
      </w:rPr>
    </w:pPr>
    <w:r w:rsidRPr="002821B1">
      <w:rPr>
        <w:rFonts w:ascii="Arial" w:hAnsi="Arial" w:cs="Arial"/>
        <w:b/>
        <w:color w:val="000000"/>
        <w:lang w:val="es-ES"/>
      </w:rPr>
      <w:t>Y CONVIVENCIA DE MONTERREY, NUEVO LEÓN.</w:t>
    </w:r>
  </w:p>
  <w:p w:rsidR="002E204E" w:rsidRPr="002821B1" w:rsidRDefault="00572D68" w:rsidP="00B00DF3">
    <w:pPr>
      <w:pStyle w:val="Encabezado"/>
      <w:rPr>
        <w:rFonts w:ascii="Arial" w:hAnsi="Arial" w:cs="Arial"/>
        <w:b/>
        <w:sz w:val="22"/>
        <w:szCs w:val="22"/>
        <w:lang w:val="es-ES"/>
      </w:rPr>
    </w:pPr>
  </w:p>
  <w:p w:rsidR="00327BF7" w:rsidRDefault="00691D16" w:rsidP="00327BF7">
    <w:pPr>
      <w:pStyle w:val="Encabezado"/>
      <w:jc w:val="center"/>
      <w:rPr>
        <w:rFonts w:ascii="Arial" w:hAnsi="Arial" w:cs="Arial"/>
        <w:b/>
        <w:sz w:val="22"/>
        <w:szCs w:val="22"/>
        <w:lang w:val="es-ES"/>
      </w:rPr>
    </w:pPr>
    <w:r>
      <w:rPr>
        <w:rFonts w:ascii="Arial" w:hAnsi="Arial" w:cs="Arial"/>
        <w:b/>
        <w:sz w:val="22"/>
        <w:szCs w:val="22"/>
        <w:lang w:val="es-ES"/>
      </w:rPr>
      <w:t>S</w:t>
    </w:r>
    <w:r w:rsidR="00990EF7" w:rsidRPr="002821B1">
      <w:rPr>
        <w:rFonts w:ascii="Arial" w:hAnsi="Arial" w:cs="Arial"/>
        <w:b/>
        <w:sz w:val="22"/>
        <w:szCs w:val="22"/>
        <w:lang w:val="es-ES"/>
      </w:rPr>
      <w:t>ESIÓN ORDINARIA</w:t>
    </w:r>
    <w:r w:rsidR="00990EF7">
      <w:rPr>
        <w:rFonts w:ascii="Arial" w:hAnsi="Arial" w:cs="Arial"/>
        <w:b/>
        <w:sz w:val="22"/>
        <w:szCs w:val="22"/>
        <w:lang w:val="es-ES"/>
      </w:rPr>
      <w:t xml:space="preserve"> </w:t>
    </w:r>
    <w:r w:rsidR="00990EF7" w:rsidRPr="002821B1">
      <w:rPr>
        <w:rFonts w:ascii="Arial" w:hAnsi="Arial" w:cs="Arial"/>
        <w:b/>
        <w:sz w:val="22"/>
        <w:szCs w:val="22"/>
        <w:lang w:val="es-ES"/>
      </w:rPr>
      <w:t>DE</w:t>
    </w:r>
    <w:r w:rsidR="00990EF7">
      <w:rPr>
        <w:rFonts w:ascii="Arial" w:hAnsi="Arial" w:cs="Arial"/>
        <w:b/>
        <w:sz w:val="22"/>
        <w:szCs w:val="22"/>
        <w:lang w:val="es-ES"/>
      </w:rPr>
      <w:t xml:space="preserve"> LA JUNTA DIRECTIVA </w:t>
    </w:r>
  </w:p>
  <w:p w:rsidR="002E204E" w:rsidRPr="002821B1" w:rsidRDefault="00572D68" w:rsidP="00327BF7">
    <w:pPr>
      <w:pStyle w:val="Encabezado"/>
      <w:jc w:val="center"/>
      <w:rPr>
        <w:rFonts w:ascii="Arial" w:hAnsi="Arial" w:cs="Arial"/>
        <w:b/>
        <w:sz w:val="22"/>
        <w:szCs w:val="2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9DA"/>
    <w:multiLevelType w:val="hybridMultilevel"/>
    <w:tmpl w:val="5762C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FD068D"/>
    <w:multiLevelType w:val="hybridMultilevel"/>
    <w:tmpl w:val="AD4009DE"/>
    <w:lvl w:ilvl="0" w:tplc="F8F475C6">
      <w:start w:val="2"/>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30211BF4"/>
    <w:multiLevelType w:val="hybridMultilevel"/>
    <w:tmpl w:val="A636E35C"/>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3" w15:restartNumberingAfterBreak="0">
    <w:nsid w:val="5F0F0BA3"/>
    <w:multiLevelType w:val="hybridMultilevel"/>
    <w:tmpl w:val="EF4CB984"/>
    <w:lvl w:ilvl="0" w:tplc="F8F475C6">
      <w:start w:val="2"/>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63C07CA0"/>
    <w:multiLevelType w:val="hybridMultilevel"/>
    <w:tmpl w:val="464AE644"/>
    <w:lvl w:ilvl="0" w:tplc="DC7E90D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D54"/>
    <w:rsid w:val="000230AF"/>
    <w:rsid w:val="000562C9"/>
    <w:rsid w:val="0006304E"/>
    <w:rsid w:val="000B1C89"/>
    <w:rsid w:val="000C39CD"/>
    <w:rsid w:val="000F6816"/>
    <w:rsid w:val="00156320"/>
    <w:rsid w:val="00165B64"/>
    <w:rsid w:val="002050AB"/>
    <w:rsid w:val="00285C8E"/>
    <w:rsid w:val="00287156"/>
    <w:rsid w:val="002D5470"/>
    <w:rsid w:val="003225A0"/>
    <w:rsid w:val="0037566F"/>
    <w:rsid w:val="003F49CC"/>
    <w:rsid w:val="004C772D"/>
    <w:rsid w:val="0053618C"/>
    <w:rsid w:val="00570E7E"/>
    <w:rsid w:val="00572D68"/>
    <w:rsid w:val="00586B21"/>
    <w:rsid w:val="00680538"/>
    <w:rsid w:val="00691D16"/>
    <w:rsid w:val="006E25D4"/>
    <w:rsid w:val="006E79D1"/>
    <w:rsid w:val="007C31AD"/>
    <w:rsid w:val="00893807"/>
    <w:rsid w:val="008E1A0D"/>
    <w:rsid w:val="00937F47"/>
    <w:rsid w:val="0098509B"/>
    <w:rsid w:val="00990EF7"/>
    <w:rsid w:val="009A7F8F"/>
    <w:rsid w:val="009D666C"/>
    <w:rsid w:val="00A13329"/>
    <w:rsid w:val="00A42A7B"/>
    <w:rsid w:val="00A82A21"/>
    <w:rsid w:val="00A97F39"/>
    <w:rsid w:val="00AF6CB8"/>
    <w:rsid w:val="00B0333D"/>
    <w:rsid w:val="00B231B6"/>
    <w:rsid w:val="00BC1991"/>
    <w:rsid w:val="00BC3D54"/>
    <w:rsid w:val="00C45E12"/>
    <w:rsid w:val="00DE6BB6"/>
    <w:rsid w:val="00E00B2B"/>
    <w:rsid w:val="00E40B1D"/>
    <w:rsid w:val="00F10E00"/>
    <w:rsid w:val="00FE30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60B912"/>
  <w15:docId w15:val="{55C27E94-4013-4732-BD05-01D7D3956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C3D54"/>
    <w:rPr>
      <w:rFonts w:ascii="Calibri" w:eastAsia="Times New Roman" w:hAnsi="Calibri" w:cs="Calibri"/>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C3D54"/>
    <w:pPr>
      <w:tabs>
        <w:tab w:val="center" w:pos="4320"/>
        <w:tab w:val="right" w:pos="8640"/>
      </w:tabs>
      <w:spacing w:after="0" w:line="240" w:lineRule="auto"/>
    </w:pPr>
    <w:rPr>
      <w:rFonts w:eastAsia="Calibri"/>
      <w:sz w:val="20"/>
      <w:szCs w:val="20"/>
      <w:lang w:val="es-MX" w:eastAsia="ja-JP"/>
    </w:rPr>
  </w:style>
  <w:style w:type="character" w:customStyle="1" w:styleId="EncabezadoCar">
    <w:name w:val="Encabezado Car"/>
    <w:basedOn w:val="Fuentedeprrafopredeter"/>
    <w:link w:val="Encabezado"/>
    <w:uiPriority w:val="99"/>
    <w:rsid w:val="00BC3D54"/>
    <w:rPr>
      <w:rFonts w:ascii="Calibri" w:eastAsia="Calibri" w:hAnsi="Calibri" w:cs="Calibri"/>
      <w:sz w:val="20"/>
      <w:szCs w:val="20"/>
      <w:lang w:eastAsia="ja-JP"/>
    </w:rPr>
  </w:style>
  <w:style w:type="paragraph" w:styleId="Piedepgina">
    <w:name w:val="footer"/>
    <w:basedOn w:val="Normal"/>
    <w:link w:val="PiedepginaCar"/>
    <w:uiPriority w:val="99"/>
    <w:rsid w:val="00BC3D54"/>
    <w:pPr>
      <w:tabs>
        <w:tab w:val="center" w:pos="4320"/>
        <w:tab w:val="right" w:pos="8640"/>
      </w:tabs>
      <w:spacing w:after="0" w:line="240" w:lineRule="auto"/>
    </w:pPr>
    <w:rPr>
      <w:rFonts w:eastAsia="Calibri"/>
      <w:sz w:val="20"/>
      <w:szCs w:val="20"/>
      <w:lang w:val="es-MX" w:eastAsia="ja-JP"/>
    </w:rPr>
  </w:style>
  <w:style w:type="character" w:customStyle="1" w:styleId="PiedepginaCar">
    <w:name w:val="Pie de página Car"/>
    <w:basedOn w:val="Fuentedeprrafopredeter"/>
    <w:link w:val="Piedepgina"/>
    <w:uiPriority w:val="99"/>
    <w:rsid w:val="00BC3D54"/>
    <w:rPr>
      <w:rFonts w:ascii="Calibri" w:eastAsia="Calibri" w:hAnsi="Calibri" w:cs="Calibri"/>
      <w:sz w:val="20"/>
      <w:szCs w:val="20"/>
      <w:lang w:eastAsia="ja-JP"/>
    </w:rPr>
  </w:style>
  <w:style w:type="paragraph" w:styleId="Prrafodelista">
    <w:name w:val="List Paragraph"/>
    <w:basedOn w:val="Normal"/>
    <w:uiPriority w:val="99"/>
    <w:qFormat/>
    <w:rsid w:val="00BC3D54"/>
    <w:pPr>
      <w:ind w:left="720"/>
    </w:pPr>
  </w:style>
  <w:style w:type="paragraph" w:styleId="NormalWeb">
    <w:name w:val="Normal (Web)"/>
    <w:basedOn w:val="Normal"/>
    <w:uiPriority w:val="99"/>
    <w:unhideWhenUsed/>
    <w:rsid w:val="00BC3D54"/>
    <w:pPr>
      <w:spacing w:before="100" w:beforeAutospacing="1" w:after="100" w:afterAutospacing="1" w:line="240" w:lineRule="auto"/>
    </w:pPr>
    <w:rPr>
      <w:rFonts w:ascii="Times New Roman" w:hAnsi="Times New Roman" w:cs="Times New Roman"/>
      <w:sz w:val="24"/>
      <w:szCs w:val="24"/>
      <w:lang w:val="es-MX" w:eastAsia="es-MX"/>
    </w:rPr>
  </w:style>
  <w:style w:type="character" w:styleId="Nmerodepgina">
    <w:name w:val="page number"/>
    <w:basedOn w:val="Fuentedeprrafopredeter"/>
    <w:uiPriority w:val="99"/>
    <w:unhideWhenUsed/>
    <w:rsid w:val="00BC3D54"/>
  </w:style>
  <w:style w:type="table" w:styleId="Tablaconcuadrcula">
    <w:name w:val="Table Grid"/>
    <w:basedOn w:val="Tablanormal"/>
    <w:rsid w:val="00BC3D54"/>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570E7E"/>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1516</Words>
  <Characters>8339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booly</dc:creator>
  <cp:lastModifiedBy>Diana Lucia</cp:lastModifiedBy>
  <cp:revision>4</cp:revision>
  <dcterms:created xsi:type="dcterms:W3CDTF">2017-03-22T19:47:00Z</dcterms:created>
  <dcterms:modified xsi:type="dcterms:W3CDTF">2017-04-25T17:26:00Z</dcterms:modified>
</cp:coreProperties>
</file>