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95" w:rsidRDefault="00EA6595" w:rsidP="007745AC">
      <w:pPr>
        <w:pStyle w:val="Sinespaciado"/>
        <w:rPr>
          <w:rFonts w:ascii="Arial" w:hAnsi="Arial" w:cs="Arial"/>
          <w:sz w:val="18"/>
        </w:rPr>
      </w:pPr>
      <w:bookmarkStart w:id="0" w:name="_GoBack"/>
      <w:bookmarkEnd w:id="0"/>
    </w:p>
    <w:p w:rsidR="007745AC" w:rsidRDefault="007745AC" w:rsidP="007745AC">
      <w:pPr>
        <w:jc w:val="center"/>
        <w:rPr>
          <w:rFonts w:ascii="Arial" w:hAnsi="Arial" w:cs="Arial"/>
          <w:b/>
          <w:lang w:val="pt-BR"/>
        </w:rPr>
      </w:pPr>
    </w:p>
    <w:p w:rsidR="007745AC" w:rsidRPr="007745AC" w:rsidRDefault="006C3564" w:rsidP="007745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SISTEMA PARA EL </w:t>
      </w:r>
      <w:r w:rsidR="007745AC" w:rsidRPr="007745AC">
        <w:rPr>
          <w:rFonts w:ascii="Arial" w:hAnsi="Arial" w:cs="Arial"/>
          <w:b/>
        </w:rPr>
        <w:t>DESARROLLO INTEGRAL DE LA FAMILIA</w:t>
      </w:r>
    </w:p>
    <w:p w:rsidR="00BB37FE" w:rsidRDefault="00BB37FE" w:rsidP="007745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DEFENSORÍA MUNICIPAL PARA LA PROTECCIÓN DE </w:t>
      </w:r>
    </w:p>
    <w:p w:rsidR="007745AC" w:rsidRPr="007745AC" w:rsidRDefault="00BB37FE" w:rsidP="007745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NIÑAS, NIÑOS Y ADOLESCENTES </w:t>
      </w:r>
    </w:p>
    <w:p w:rsidR="007745AC" w:rsidRPr="007745AC" w:rsidRDefault="007745AC" w:rsidP="007745AC">
      <w:pPr>
        <w:jc w:val="center"/>
        <w:rPr>
          <w:rFonts w:ascii="Arial" w:hAnsi="Arial" w:cs="Arial"/>
          <w:b/>
        </w:rPr>
      </w:pPr>
    </w:p>
    <w:p w:rsidR="007745AC" w:rsidRPr="007745AC" w:rsidRDefault="007745AC" w:rsidP="007745AC">
      <w:pPr>
        <w:jc w:val="center"/>
        <w:rPr>
          <w:rFonts w:ascii="Arial" w:hAnsi="Arial" w:cs="Arial"/>
          <w:b/>
        </w:rPr>
      </w:pPr>
      <w:r w:rsidRPr="007745AC">
        <w:rPr>
          <w:rFonts w:ascii="Arial" w:hAnsi="Arial" w:cs="Arial"/>
          <w:b/>
        </w:rPr>
        <w:t>INFORMACIÓN DE PROGRAMAS SOCIALES</w:t>
      </w:r>
    </w:p>
    <w:p w:rsidR="007745AC" w:rsidRPr="007745AC" w:rsidRDefault="007745AC" w:rsidP="007745AC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7745AC" w:rsidRPr="007745AC" w:rsidTr="007745AC">
        <w:tc>
          <w:tcPr>
            <w:tcW w:w="3369" w:type="dxa"/>
          </w:tcPr>
          <w:p w:rsidR="007745AC" w:rsidRPr="007745AC" w:rsidRDefault="007745AC" w:rsidP="00101A43">
            <w:pPr>
              <w:jc w:val="center"/>
              <w:rPr>
                <w:rFonts w:ascii="Arial" w:hAnsi="Arial" w:cs="Arial"/>
                <w:b/>
              </w:rPr>
            </w:pPr>
            <w:r w:rsidRPr="007745AC">
              <w:rPr>
                <w:rFonts w:ascii="Arial" w:hAnsi="Arial" w:cs="Arial"/>
                <w:b/>
              </w:rPr>
              <w:t>Nombre del programa</w:t>
            </w:r>
          </w:p>
        </w:tc>
        <w:tc>
          <w:tcPr>
            <w:tcW w:w="6409" w:type="dxa"/>
          </w:tcPr>
          <w:p w:rsidR="007745AC" w:rsidRPr="007745AC" w:rsidRDefault="00BB37FE" w:rsidP="00101A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Defensoría Municipal para la Protección de Niñas, Niños y Adolescentes </w:t>
            </w:r>
          </w:p>
        </w:tc>
      </w:tr>
      <w:tr w:rsidR="007745AC" w:rsidRPr="007745AC" w:rsidTr="007745AC">
        <w:tc>
          <w:tcPr>
            <w:tcW w:w="3369" w:type="dxa"/>
          </w:tcPr>
          <w:p w:rsidR="007745AC" w:rsidRPr="007745AC" w:rsidRDefault="007745AC" w:rsidP="00E24C9B">
            <w:pPr>
              <w:rPr>
                <w:rFonts w:ascii="Arial" w:hAnsi="Arial" w:cs="Arial"/>
              </w:rPr>
            </w:pPr>
            <w:r w:rsidRPr="007745AC">
              <w:rPr>
                <w:rFonts w:ascii="Arial" w:hAnsi="Arial" w:cs="Arial"/>
              </w:rPr>
              <w:t>Objetivo</w:t>
            </w:r>
          </w:p>
        </w:tc>
        <w:tc>
          <w:tcPr>
            <w:tcW w:w="6409" w:type="dxa"/>
          </w:tcPr>
          <w:p w:rsidR="00521090" w:rsidRDefault="00E24C9B" w:rsidP="008B30A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eastAsiaTheme="minorHAnsi" w:hAnsi="Arial" w:cs="Arial"/>
                <w:bCs/>
                <w:lang w:eastAsia="en-US"/>
              </w:rPr>
              <w:t>A</w:t>
            </w:r>
            <w:r w:rsidR="008B30A3" w:rsidRPr="008B30A3">
              <w:rPr>
                <w:rFonts w:ascii="Arial" w:eastAsiaTheme="minorHAnsi" w:hAnsi="Arial" w:cs="Arial"/>
                <w:bCs/>
                <w:lang w:eastAsia="en-US"/>
              </w:rPr>
              <w:t xml:space="preserve">utoridad de primer contacto con niñas, niños y adolescentes </w:t>
            </w:r>
            <w:r w:rsidR="00521090">
              <w:rPr>
                <w:rFonts w:ascii="Arial" w:eastAsiaTheme="minorHAnsi" w:hAnsi="Arial" w:cs="Arial"/>
                <w:bCs/>
                <w:lang w:eastAsia="en-US"/>
              </w:rPr>
              <w:t>que tiene como</w:t>
            </w:r>
            <w:r w:rsidR="008B30A3" w:rsidRPr="008B30A3">
              <w:rPr>
                <w:rFonts w:ascii="Arial" w:eastAsiaTheme="minorHAnsi" w:hAnsi="Arial" w:cs="Arial"/>
                <w:bCs/>
                <w:lang w:eastAsia="en-US"/>
              </w:rPr>
              <w:t xml:space="preserve"> objeto proteger y restituir, en el ámbito de sus atribuciones, los derechos contenidos en la Ley </w:t>
            </w:r>
            <w:r w:rsidR="00521090">
              <w:rPr>
                <w:rFonts w:ascii="Arial" w:eastAsiaTheme="minorHAnsi" w:hAnsi="Arial" w:cs="Arial"/>
                <w:bCs/>
                <w:lang w:eastAsia="en-US"/>
              </w:rPr>
              <w:t xml:space="preserve">de los Derechos de Niñas, Niños y Adolescentes </w:t>
            </w:r>
            <w:r w:rsidR="008C329D">
              <w:rPr>
                <w:rFonts w:ascii="Arial" w:eastAsiaTheme="minorHAnsi" w:hAnsi="Arial" w:cs="Arial"/>
                <w:bCs/>
                <w:lang w:eastAsia="en-US"/>
              </w:rPr>
              <w:t xml:space="preserve">para el Estado </w:t>
            </w:r>
            <w:r w:rsidR="008B30A3" w:rsidRPr="008B30A3">
              <w:rPr>
                <w:rFonts w:ascii="Arial" w:eastAsiaTheme="minorHAnsi" w:hAnsi="Arial" w:cs="Arial"/>
                <w:bCs/>
                <w:lang w:eastAsia="en-US"/>
              </w:rPr>
              <w:t>y de</w:t>
            </w:r>
            <w:r w:rsidR="00521090">
              <w:rPr>
                <w:rFonts w:ascii="Arial" w:eastAsiaTheme="minorHAnsi" w:hAnsi="Arial" w:cs="Arial"/>
                <w:bCs/>
                <w:lang w:eastAsia="en-US"/>
              </w:rPr>
              <w:t>más ordenamientos de la materia; así como dar seguimiento a casos de niñas, niños y adolescentes a petición de la Procuraduría de Protección de Niñas, Niños y Adolescentes del estado.</w:t>
            </w:r>
          </w:p>
          <w:p w:rsidR="00521090" w:rsidRDefault="00521090" w:rsidP="008B30A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</w:p>
          <w:p w:rsidR="00521090" w:rsidRDefault="00521090" w:rsidP="008B30A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eastAsiaTheme="minorHAnsi" w:hAnsi="Arial" w:cs="Arial"/>
                <w:bCs/>
                <w:lang w:eastAsia="en-US"/>
              </w:rPr>
              <w:t>Los servicios que se brindan son:</w:t>
            </w:r>
          </w:p>
          <w:p w:rsidR="00521090" w:rsidRDefault="00521090" w:rsidP="008B30A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</w:p>
          <w:p w:rsidR="00521090" w:rsidRPr="00192A2F" w:rsidRDefault="00521090" w:rsidP="00192A2F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92A2F">
              <w:rPr>
                <w:rFonts w:ascii="Arial" w:hAnsi="Arial" w:cs="Arial"/>
                <w:bCs/>
              </w:rPr>
              <w:t xml:space="preserve">Evaluaciones </w:t>
            </w:r>
            <w:r w:rsidR="00192A2F" w:rsidRPr="00192A2F">
              <w:rPr>
                <w:rFonts w:ascii="Arial" w:hAnsi="Arial" w:cs="Arial"/>
                <w:bCs/>
              </w:rPr>
              <w:t>p</w:t>
            </w:r>
            <w:r w:rsidRPr="00192A2F">
              <w:rPr>
                <w:rFonts w:ascii="Arial" w:hAnsi="Arial" w:cs="Arial"/>
                <w:bCs/>
              </w:rPr>
              <w:t>sicológicas</w:t>
            </w:r>
            <w:r w:rsidR="00192A2F">
              <w:rPr>
                <w:rFonts w:ascii="Arial" w:hAnsi="Arial" w:cs="Arial"/>
                <w:bCs/>
              </w:rPr>
              <w:t xml:space="preserve"> y de trabajo social</w:t>
            </w:r>
            <w:r w:rsidR="00192A2F" w:rsidRPr="00192A2F">
              <w:rPr>
                <w:rFonts w:ascii="Arial" w:hAnsi="Arial" w:cs="Arial"/>
                <w:bCs/>
              </w:rPr>
              <w:t>.</w:t>
            </w:r>
          </w:p>
          <w:p w:rsidR="00521090" w:rsidRPr="00192A2F" w:rsidRDefault="00192A2F" w:rsidP="00192A2F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</w:t>
            </w:r>
            <w:r w:rsidRPr="00192A2F">
              <w:rPr>
                <w:rFonts w:ascii="Arial" w:hAnsi="Arial" w:cs="Arial"/>
                <w:bCs/>
              </w:rPr>
              <w:t>istas domiciliarias</w:t>
            </w:r>
            <w:r>
              <w:rPr>
                <w:rFonts w:ascii="Arial" w:hAnsi="Arial" w:cs="Arial"/>
                <w:bCs/>
              </w:rPr>
              <w:t>.</w:t>
            </w:r>
          </w:p>
          <w:p w:rsidR="00521090" w:rsidRPr="00192A2F" w:rsidRDefault="00192A2F" w:rsidP="00192A2F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92A2F">
              <w:rPr>
                <w:rFonts w:ascii="Arial" w:hAnsi="Arial" w:cs="Arial"/>
                <w:bCs/>
              </w:rPr>
              <w:t>Asesorías jurídicas.</w:t>
            </w:r>
          </w:p>
          <w:p w:rsidR="00521090" w:rsidRPr="00192A2F" w:rsidRDefault="00192A2F" w:rsidP="00192A2F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92A2F">
              <w:rPr>
                <w:rFonts w:ascii="Arial" w:hAnsi="Arial" w:cs="Arial"/>
                <w:bCs/>
              </w:rPr>
              <w:t>F</w:t>
            </w:r>
            <w:r w:rsidR="00521090" w:rsidRPr="00192A2F">
              <w:rPr>
                <w:rFonts w:ascii="Arial" w:hAnsi="Arial" w:cs="Arial"/>
                <w:bCs/>
              </w:rPr>
              <w:t>ortalecimiento Familiar</w:t>
            </w:r>
            <w:r w:rsidRPr="00192A2F">
              <w:rPr>
                <w:rFonts w:ascii="Arial" w:hAnsi="Arial" w:cs="Arial"/>
                <w:bCs/>
              </w:rPr>
              <w:t>.</w:t>
            </w:r>
          </w:p>
          <w:p w:rsidR="00E24C9B" w:rsidRPr="00E24C9B" w:rsidRDefault="00E24C9B" w:rsidP="00E24C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745AC" w:rsidRPr="007745AC" w:rsidTr="007745AC">
        <w:tc>
          <w:tcPr>
            <w:tcW w:w="3369" w:type="dxa"/>
          </w:tcPr>
          <w:p w:rsidR="007745AC" w:rsidRPr="007745AC" w:rsidRDefault="007745AC" w:rsidP="00E24C9B">
            <w:pPr>
              <w:rPr>
                <w:rFonts w:ascii="Arial" w:hAnsi="Arial" w:cs="Arial"/>
              </w:rPr>
            </w:pPr>
            <w:r w:rsidRPr="007745AC">
              <w:rPr>
                <w:rFonts w:ascii="Arial" w:hAnsi="Arial" w:cs="Arial"/>
              </w:rPr>
              <w:t>Criterios de apoyo</w:t>
            </w:r>
          </w:p>
        </w:tc>
        <w:tc>
          <w:tcPr>
            <w:tcW w:w="6409" w:type="dxa"/>
          </w:tcPr>
          <w:p w:rsidR="007745AC" w:rsidRPr="00062E89" w:rsidRDefault="00BB37FE" w:rsidP="00BB37FE">
            <w:pPr>
              <w:rPr>
                <w:rFonts w:ascii="Arial" w:hAnsi="Arial" w:cs="Arial"/>
              </w:rPr>
            </w:pPr>
            <w:r w:rsidRPr="00062E89">
              <w:rPr>
                <w:rFonts w:ascii="Arial" w:hAnsi="Arial" w:cs="Arial"/>
              </w:rPr>
              <w:t xml:space="preserve">Niñas, Niños y Adolescentes que residan en el Municipio de Monterrey con vulneración de derechos. </w:t>
            </w:r>
          </w:p>
        </w:tc>
      </w:tr>
      <w:tr w:rsidR="007745AC" w:rsidRPr="007745AC" w:rsidTr="007745AC">
        <w:tc>
          <w:tcPr>
            <w:tcW w:w="3369" w:type="dxa"/>
          </w:tcPr>
          <w:p w:rsidR="007745AC" w:rsidRPr="007745AC" w:rsidRDefault="007745AC" w:rsidP="00101A43">
            <w:pPr>
              <w:rPr>
                <w:rFonts w:ascii="Arial" w:hAnsi="Arial" w:cs="Arial"/>
              </w:rPr>
            </w:pPr>
            <w:r w:rsidRPr="007745AC">
              <w:rPr>
                <w:rFonts w:ascii="Arial" w:hAnsi="Arial" w:cs="Arial"/>
              </w:rPr>
              <w:t>Indicadores</w:t>
            </w:r>
          </w:p>
        </w:tc>
        <w:tc>
          <w:tcPr>
            <w:tcW w:w="6409" w:type="dxa"/>
          </w:tcPr>
          <w:p w:rsidR="007745AC" w:rsidRPr="00062E89" w:rsidRDefault="007745AC" w:rsidP="00101A43">
            <w:pPr>
              <w:rPr>
                <w:rFonts w:ascii="Arial" w:hAnsi="Arial" w:cs="Arial"/>
              </w:rPr>
            </w:pPr>
            <w:r w:rsidRPr="00062E89">
              <w:rPr>
                <w:rFonts w:ascii="Arial" w:hAnsi="Arial" w:cs="Arial"/>
              </w:rPr>
              <w:t>Visibles en página web</w:t>
            </w:r>
          </w:p>
          <w:p w:rsidR="007745AC" w:rsidRPr="00062E89" w:rsidRDefault="007745AC" w:rsidP="00101A43">
            <w:pPr>
              <w:rPr>
                <w:rFonts w:ascii="Arial" w:hAnsi="Arial" w:cs="Arial"/>
              </w:rPr>
            </w:pPr>
          </w:p>
        </w:tc>
      </w:tr>
      <w:tr w:rsidR="007745AC" w:rsidRPr="007745AC" w:rsidTr="007745AC">
        <w:tc>
          <w:tcPr>
            <w:tcW w:w="3369" w:type="dxa"/>
          </w:tcPr>
          <w:p w:rsidR="007745AC" w:rsidRPr="007745AC" w:rsidRDefault="007745AC" w:rsidP="00101A43">
            <w:pPr>
              <w:rPr>
                <w:rFonts w:ascii="Arial" w:hAnsi="Arial" w:cs="Arial"/>
              </w:rPr>
            </w:pPr>
            <w:r w:rsidRPr="007745AC">
              <w:rPr>
                <w:rFonts w:ascii="Arial" w:hAnsi="Arial" w:cs="Arial"/>
              </w:rPr>
              <w:t>Lista de beneficiarios</w:t>
            </w:r>
          </w:p>
        </w:tc>
        <w:tc>
          <w:tcPr>
            <w:tcW w:w="6409" w:type="dxa"/>
          </w:tcPr>
          <w:p w:rsidR="007745AC" w:rsidRPr="00062E89" w:rsidRDefault="007745AC" w:rsidP="00101A43">
            <w:pPr>
              <w:rPr>
                <w:rFonts w:ascii="Arial" w:hAnsi="Arial" w:cs="Arial"/>
              </w:rPr>
            </w:pPr>
            <w:r w:rsidRPr="00062E89">
              <w:rPr>
                <w:rFonts w:ascii="Arial" w:hAnsi="Arial" w:cs="Arial"/>
              </w:rPr>
              <w:t>Anexo</w:t>
            </w:r>
          </w:p>
        </w:tc>
      </w:tr>
    </w:tbl>
    <w:p w:rsidR="007745AC" w:rsidRPr="007745AC" w:rsidRDefault="007745AC" w:rsidP="007745AC">
      <w:pPr>
        <w:pStyle w:val="Sinespaciado"/>
        <w:rPr>
          <w:rFonts w:ascii="Arial" w:hAnsi="Arial" w:cs="Arial"/>
          <w:sz w:val="18"/>
        </w:rPr>
      </w:pPr>
    </w:p>
    <w:sectPr w:rsidR="007745AC" w:rsidRPr="007745AC" w:rsidSect="00795EAD">
      <w:headerReference w:type="default" r:id="rId9"/>
      <w:footerReference w:type="default" r:id="rId10"/>
      <w:pgSz w:w="12240" w:h="15840"/>
      <w:pgMar w:top="2268" w:right="900" w:bottom="709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50" w:rsidRDefault="00195850" w:rsidP="00085896">
      <w:r>
        <w:separator/>
      </w:r>
    </w:p>
  </w:endnote>
  <w:endnote w:type="continuationSeparator" w:id="0">
    <w:p w:rsidR="00195850" w:rsidRDefault="00195850" w:rsidP="0008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C7F" w:rsidRDefault="00440C7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BCD03D5" wp14:editId="6318E98E">
          <wp:simplePos x="0" y="0"/>
          <wp:positionH relativeFrom="column">
            <wp:posOffset>-384810</wp:posOffset>
          </wp:positionH>
          <wp:positionV relativeFrom="paragraph">
            <wp:posOffset>127000</wp:posOffset>
          </wp:positionV>
          <wp:extent cx="6115050" cy="24892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48920"/>
                  </a:xfrm>
                  <a:prstGeom prst="rect">
                    <a:avLst/>
                  </a:prstGeom>
                  <a:solidFill>
                    <a:schemeClr val="accent3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50" w:rsidRDefault="00195850" w:rsidP="00085896">
      <w:r>
        <w:separator/>
      </w:r>
    </w:p>
  </w:footnote>
  <w:footnote w:type="continuationSeparator" w:id="0">
    <w:p w:rsidR="00195850" w:rsidRDefault="00195850" w:rsidP="00085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29" w:rsidRDefault="00502BD5" w:rsidP="00502BD5">
    <w:pPr>
      <w:pStyle w:val="Encabezado"/>
      <w:tabs>
        <w:tab w:val="clear" w:pos="4419"/>
        <w:tab w:val="clear" w:pos="8838"/>
        <w:tab w:val="left" w:pos="8410"/>
      </w:tabs>
    </w:pPr>
    <w:r w:rsidRPr="00502BD5"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475BB930" wp14:editId="24DC35CA">
          <wp:simplePos x="0" y="0"/>
          <wp:positionH relativeFrom="column">
            <wp:posOffset>5042687</wp:posOffset>
          </wp:positionH>
          <wp:positionV relativeFrom="paragraph">
            <wp:posOffset>-149657</wp:posOffset>
          </wp:positionV>
          <wp:extent cx="1030478" cy="1030478"/>
          <wp:effectExtent l="0" t="0" r="0" b="0"/>
          <wp:wrapNone/>
          <wp:docPr id="15" name="Imagen 15" descr="C:\Users\xochitl\Downloads\5218184610080-144648643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ochitl\Downloads\5218184610080-144648643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734" cy="1035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572">
      <w:rPr>
        <w:noProof/>
        <w:lang w:eastAsia="es-MX"/>
      </w:rPr>
      <w:drawing>
        <wp:inline distT="0" distB="0" distL="0" distR="0" wp14:anchorId="3C3E69D4" wp14:editId="4F03B542">
          <wp:extent cx="2026920" cy="773385"/>
          <wp:effectExtent l="0" t="0" r="0" b="8255"/>
          <wp:docPr id="4" name="1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77338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ab/>
    </w:r>
  </w:p>
  <w:p w:rsidR="00DE4C29" w:rsidRPr="00B80EC8" w:rsidRDefault="00247C4A" w:rsidP="00B80EC8">
    <w:pPr>
      <w:pStyle w:val="Encabezado"/>
    </w:pPr>
    <w:r w:rsidRPr="00F8582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7B189A" wp14:editId="0A6B9202">
              <wp:simplePos x="0" y="0"/>
              <wp:positionH relativeFrom="column">
                <wp:posOffset>-386080</wp:posOffset>
              </wp:positionH>
              <wp:positionV relativeFrom="paragraph">
                <wp:posOffset>167640</wp:posOffset>
              </wp:positionV>
              <wp:extent cx="6496050" cy="635"/>
              <wp:effectExtent l="0" t="19050" r="0" b="3746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7186C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0.4pt;margin-top:13.2pt;width:511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" strokecolor="#9bbb59 [3206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31E"/>
    <w:multiLevelType w:val="hybridMultilevel"/>
    <w:tmpl w:val="85E63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C56"/>
    <w:multiLevelType w:val="hybridMultilevel"/>
    <w:tmpl w:val="D4D0B1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F6385"/>
    <w:multiLevelType w:val="hybridMultilevel"/>
    <w:tmpl w:val="D69EE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F4AFE"/>
    <w:multiLevelType w:val="hybridMultilevel"/>
    <w:tmpl w:val="5AEA1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70F3F"/>
    <w:multiLevelType w:val="hybridMultilevel"/>
    <w:tmpl w:val="4580A930"/>
    <w:lvl w:ilvl="0" w:tplc="32FEC1C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0024F"/>
    <w:multiLevelType w:val="hybridMultilevel"/>
    <w:tmpl w:val="68EE0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C6872"/>
    <w:multiLevelType w:val="hybridMultilevel"/>
    <w:tmpl w:val="BA3C0A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0184C"/>
    <w:multiLevelType w:val="hybridMultilevel"/>
    <w:tmpl w:val="79AE9F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55E15"/>
    <w:multiLevelType w:val="hybridMultilevel"/>
    <w:tmpl w:val="50DC965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14075"/>
    <w:multiLevelType w:val="hybridMultilevel"/>
    <w:tmpl w:val="3148FA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96"/>
    <w:rsid w:val="000146F4"/>
    <w:rsid w:val="000238EF"/>
    <w:rsid w:val="000274F9"/>
    <w:rsid w:val="000522B9"/>
    <w:rsid w:val="00062E89"/>
    <w:rsid w:val="00070346"/>
    <w:rsid w:val="000722BA"/>
    <w:rsid w:val="00085896"/>
    <w:rsid w:val="000A1EBF"/>
    <w:rsid w:val="000A3FFB"/>
    <w:rsid w:val="000A74CA"/>
    <w:rsid w:val="000B0623"/>
    <w:rsid w:val="000E3824"/>
    <w:rsid w:val="00130F38"/>
    <w:rsid w:val="001924BF"/>
    <w:rsid w:val="00192A2F"/>
    <w:rsid w:val="00195850"/>
    <w:rsid w:val="001E0C4C"/>
    <w:rsid w:val="001F6718"/>
    <w:rsid w:val="00202A2E"/>
    <w:rsid w:val="002302B6"/>
    <w:rsid w:val="00232490"/>
    <w:rsid w:val="00233908"/>
    <w:rsid w:val="00247C4A"/>
    <w:rsid w:val="00273D49"/>
    <w:rsid w:val="00280BE3"/>
    <w:rsid w:val="00281F96"/>
    <w:rsid w:val="00287357"/>
    <w:rsid w:val="002C3BE6"/>
    <w:rsid w:val="002D7784"/>
    <w:rsid w:val="002F4FA1"/>
    <w:rsid w:val="00302F3C"/>
    <w:rsid w:val="0031323A"/>
    <w:rsid w:val="00330F09"/>
    <w:rsid w:val="00340067"/>
    <w:rsid w:val="00343C48"/>
    <w:rsid w:val="00355C25"/>
    <w:rsid w:val="00377B8E"/>
    <w:rsid w:val="00380C45"/>
    <w:rsid w:val="00385A21"/>
    <w:rsid w:val="0038758E"/>
    <w:rsid w:val="00395CB1"/>
    <w:rsid w:val="003A6A74"/>
    <w:rsid w:val="003D6790"/>
    <w:rsid w:val="0043189B"/>
    <w:rsid w:val="00440C7F"/>
    <w:rsid w:val="00446ED0"/>
    <w:rsid w:val="00460065"/>
    <w:rsid w:val="00466594"/>
    <w:rsid w:val="004708D0"/>
    <w:rsid w:val="00494572"/>
    <w:rsid w:val="004A402A"/>
    <w:rsid w:val="004D2BD9"/>
    <w:rsid w:val="005002DF"/>
    <w:rsid w:val="00502BD5"/>
    <w:rsid w:val="00503901"/>
    <w:rsid w:val="0050614D"/>
    <w:rsid w:val="00514204"/>
    <w:rsid w:val="005144E6"/>
    <w:rsid w:val="00521090"/>
    <w:rsid w:val="0055762F"/>
    <w:rsid w:val="00574126"/>
    <w:rsid w:val="005772F8"/>
    <w:rsid w:val="00582917"/>
    <w:rsid w:val="00595191"/>
    <w:rsid w:val="005B7399"/>
    <w:rsid w:val="005E70B9"/>
    <w:rsid w:val="0061151F"/>
    <w:rsid w:val="00622F71"/>
    <w:rsid w:val="00665532"/>
    <w:rsid w:val="006737C9"/>
    <w:rsid w:val="006774AF"/>
    <w:rsid w:val="0069219F"/>
    <w:rsid w:val="00694212"/>
    <w:rsid w:val="006B52AB"/>
    <w:rsid w:val="006C3564"/>
    <w:rsid w:val="006D019B"/>
    <w:rsid w:val="006E33F2"/>
    <w:rsid w:val="00722D31"/>
    <w:rsid w:val="007248F0"/>
    <w:rsid w:val="00740C81"/>
    <w:rsid w:val="007745AC"/>
    <w:rsid w:val="00776818"/>
    <w:rsid w:val="00795EAD"/>
    <w:rsid w:val="00797466"/>
    <w:rsid w:val="007A0246"/>
    <w:rsid w:val="007A20D1"/>
    <w:rsid w:val="007C2DAD"/>
    <w:rsid w:val="007E10D8"/>
    <w:rsid w:val="007F649B"/>
    <w:rsid w:val="00826D73"/>
    <w:rsid w:val="0086396A"/>
    <w:rsid w:val="0087451D"/>
    <w:rsid w:val="0087761B"/>
    <w:rsid w:val="00877B96"/>
    <w:rsid w:val="0089524E"/>
    <w:rsid w:val="008A6636"/>
    <w:rsid w:val="008B30A3"/>
    <w:rsid w:val="008B7925"/>
    <w:rsid w:val="008C329D"/>
    <w:rsid w:val="008D25A3"/>
    <w:rsid w:val="008D4917"/>
    <w:rsid w:val="008D628C"/>
    <w:rsid w:val="008D75E7"/>
    <w:rsid w:val="0090609C"/>
    <w:rsid w:val="00915E1B"/>
    <w:rsid w:val="0093404F"/>
    <w:rsid w:val="009510D7"/>
    <w:rsid w:val="0095123E"/>
    <w:rsid w:val="00965BE5"/>
    <w:rsid w:val="00970289"/>
    <w:rsid w:val="00981544"/>
    <w:rsid w:val="009A38F1"/>
    <w:rsid w:val="009D1541"/>
    <w:rsid w:val="009F7F9A"/>
    <w:rsid w:val="00A43C50"/>
    <w:rsid w:val="00A53CA3"/>
    <w:rsid w:val="00AA1822"/>
    <w:rsid w:val="00AC230B"/>
    <w:rsid w:val="00AC6D34"/>
    <w:rsid w:val="00AD3FB0"/>
    <w:rsid w:val="00AD7827"/>
    <w:rsid w:val="00B80EC8"/>
    <w:rsid w:val="00BA6A33"/>
    <w:rsid w:val="00BB37FE"/>
    <w:rsid w:val="00BC0C35"/>
    <w:rsid w:val="00BE30F4"/>
    <w:rsid w:val="00BE511E"/>
    <w:rsid w:val="00BF16DC"/>
    <w:rsid w:val="00BF2F72"/>
    <w:rsid w:val="00C21EF2"/>
    <w:rsid w:val="00C31B35"/>
    <w:rsid w:val="00C46A9E"/>
    <w:rsid w:val="00C73B2A"/>
    <w:rsid w:val="00CC6AE4"/>
    <w:rsid w:val="00CD2306"/>
    <w:rsid w:val="00CD764B"/>
    <w:rsid w:val="00CE0CD9"/>
    <w:rsid w:val="00D05CA5"/>
    <w:rsid w:val="00D15D27"/>
    <w:rsid w:val="00D24E07"/>
    <w:rsid w:val="00D31172"/>
    <w:rsid w:val="00D51BFB"/>
    <w:rsid w:val="00D526BC"/>
    <w:rsid w:val="00D56467"/>
    <w:rsid w:val="00DA41DF"/>
    <w:rsid w:val="00DB7282"/>
    <w:rsid w:val="00DE4C29"/>
    <w:rsid w:val="00DF0417"/>
    <w:rsid w:val="00E121DB"/>
    <w:rsid w:val="00E149C8"/>
    <w:rsid w:val="00E24C9B"/>
    <w:rsid w:val="00E2766B"/>
    <w:rsid w:val="00E311CF"/>
    <w:rsid w:val="00E407DB"/>
    <w:rsid w:val="00E40819"/>
    <w:rsid w:val="00E4620D"/>
    <w:rsid w:val="00E66CBB"/>
    <w:rsid w:val="00EA5A1B"/>
    <w:rsid w:val="00EA6595"/>
    <w:rsid w:val="00EB4585"/>
    <w:rsid w:val="00EC421C"/>
    <w:rsid w:val="00EE4412"/>
    <w:rsid w:val="00F05FC1"/>
    <w:rsid w:val="00F11766"/>
    <w:rsid w:val="00F15807"/>
    <w:rsid w:val="00F32D14"/>
    <w:rsid w:val="00F35AF0"/>
    <w:rsid w:val="00F53A44"/>
    <w:rsid w:val="00F85826"/>
    <w:rsid w:val="00F9419C"/>
    <w:rsid w:val="00FA353B"/>
    <w:rsid w:val="00FC6662"/>
    <w:rsid w:val="00FD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58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8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8589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85896"/>
  </w:style>
  <w:style w:type="paragraph" w:styleId="Piedepgina">
    <w:name w:val="footer"/>
    <w:basedOn w:val="Normal"/>
    <w:link w:val="PiedepginaCar"/>
    <w:uiPriority w:val="99"/>
    <w:unhideWhenUsed/>
    <w:rsid w:val="0008589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5896"/>
  </w:style>
  <w:style w:type="paragraph" w:styleId="Prrafodelista">
    <w:name w:val="List Paragraph"/>
    <w:basedOn w:val="Normal"/>
    <w:uiPriority w:val="34"/>
    <w:qFormat/>
    <w:rsid w:val="003D67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97028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70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51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58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8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8589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85896"/>
  </w:style>
  <w:style w:type="paragraph" w:styleId="Piedepgina">
    <w:name w:val="footer"/>
    <w:basedOn w:val="Normal"/>
    <w:link w:val="PiedepginaCar"/>
    <w:uiPriority w:val="99"/>
    <w:unhideWhenUsed/>
    <w:rsid w:val="0008589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5896"/>
  </w:style>
  <w:style w:type="paragraph" w:styleId="Prrafodelista">
    <w:name w:val="List Paragraph"/>
    <w:basedOn w:val="Normal"/>
    <w:uiPriority w:val="34"/>
    <w:qFormat/>
    <w:rsid w:val="003D67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97028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70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51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17E7-783D-4AF6-A5E4-E67AB53F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Andres Perez Zavala</dc:creator>
  <cp:lastModifiedBy>Perla Ivonne Carlos Urdiales</cp:lastModifiedBy>
  <cp:revision>2</cp:revision>
  <cp:lastPrinted>2017-01-24T21:18:00Z</cp:lastPrinted>
  <dcterms:created xsi:type="dcterms:W3CDTF">2017-01-25T15:18:00Z</dcterms:created>
  <dcterms:modified xsi:type="dcterms:W3CDTF">2017-01-25T15:18:00Z</dcterms:modified>
</cp:coreProperties>
</file>