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992"/>
        <w:gridCol w:w="3827"/>
        <w:gridCol w:w="425"/>
        <w:gridCol w:w="567"/>
        <w:gridCol w:w="284"/>
        <w:gridCol w:w="2126"/>
        <w:gridCol w:w="21"/>
      </w:tblGrid>
      <w:tr w:rsidR="00471D7F" w:rsidRPr="00C516F0" w:rsidTr="003630C0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1D7F" w:rsidRPr="00C516F0" w:rsidRDefault="00471D7F" w:rsidP="003630C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1D7F" w:rsidRPr="00C516F0" w:rsidRDefault="00471D7F" w:rsidP="003630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C516F0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471D7F" w:rsidRPr="00C516F0" w:rsidRDefault="00471D7F" w:rsidP="003630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C516F0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471D7F" w:rsidRPr="00C516F0" w:rsidRDefault="00471D7F" w:rsidP="003630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C516F0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471D7F" w:rsidRPr="00C516F0" w:rsidRDefault="00471D7F" w:rsidP="003630C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C516F0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471D7F" w:rsidRPr="00C516F0" w:rsidTr="003630C0">
        <w:trPr>
          <w:trHeight w:val="260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71D7F" w:rsidRPr="00C516F0" w:rsidRDefault="00471D7F" w:rsidP="003630C0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471D7F" w:rsidRPr="00C516F0" w:rsidTr="003630C0">
        <w:trPr>
          <w:trHeight w:val="113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471D7F" w:rsidRPr="00C516F0" w:rsidRDefault="00471D7F" w:rsidP="003630C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  <w:r w:rsidRPr="00C516F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</w:t>
            </w:r>
            <w:r w:rsidRPr="00C516F0"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  <w:t>:</w:t>
            </w:r>
          </w:p>
        </w:tc>
      </w:tr>
      <w:tr w:rsidR="00350A1B" w:rsidRPr="00C516F0" w:rsidTr="003630C0">
        <w:trPr>
          <w:trHeight w:val="259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50A1B" w:rsidRPr="00B36DBF" w:rsidRDefault="00350A1B" w:rsidP="00350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36DB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350A1B" w:rsidRPr="00B36DBF" w:rsidRDefault="00935861" w:rsidP="00350A1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164-007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50A1B" w:rsidRPr="00B36DBF" w:rsidRDefault="00350A1B" w:rsidP="00350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36DB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50A1B" w:rsidRDefault="00764DC7" w:rsidP="002C1F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31 </w:t>
            </w:r>
            <w:r w:rsidR="002C1F95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Enero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201</w:t>
            </w:r>
            <w:r w:rsidR="002C1F95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9</w:t>
            </w:r>
            <w:bookmarkStart w:id="0" w:name="_GoBack"/>
            <w:bookmarkEnd w:id="0"/>
          </w:p>
        </w:tc>
      </w:tr>
      <w:tr w:rsidR="00350A1B" w:rsidRPr="00C516F0" w:rsidTr="003630C0">
        <w:trPr>
          <w:trHeight w:val="144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0A1B" w:rsidRPr="00B36DBF" w:rsidRDefault="00350A1B" w:rsidP="00350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36DB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0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350A1B" w:rsidRPr="00AA593E" w:rsidRDefault="00266272" w:rsidP="00350A1B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A593E">
              <w:rPr>
                <w:rFonts w:ascii="Arial" w:eastAsia="Calibri" w:hAnsi="Arial" w:cs="Arial"/>
                <w:b/>
                <w:sz w:val="18"/>
                <w:szCs w:val="18"/>
              </w:rPr>
              <w:t>CHOFER</w:t>
            </w:r>
          </w:p>
        </w:tc>
      </w:tr>
      <w:tr w:rsidR="00350A1B" w:rsidRPr="00C516F0" w:rsidTr="003630C0">
        <w:trPr>
          <w:trHeight w:val="200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0A1B" w:rsidRPr="00B36DBF" w:rsidRDefault="00350A1B" w:rsidP="00350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36DB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350A1B" w:rsidRPr="00B36DBF" w:rsidRDefault="00350A1B" w:rsidP="00350A1B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36DBF">
              <w:rPr>
                <w:rFonts w:ascii="Arial" w:eastAsia="Calibri" w:hAnsi="Arial" w:cs="Arial"/>
                <w:sz w:val="18"/>
                <w:szCs w:val="18"/>
              </w:rPr>
              <w:t>Chofer</w:t>
            </w:r>
          </w:p>
        </w:tc>
      </w:tr>
      <w:tr w:rsidR="00350A1B" w:rsidRPr="00C516F0" w:rsidTr="003630C0">
        <w:trPr>
          <w:trHeight w:val="136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0A1B" w:rsidRPr="00B36DBF" w:rsidRDefault="00350A1B" w:rsidP="00350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36DB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350A1B" w:rsidRPr="00B36DBF" w:rsidRDefault="00350A1B" w:rsidP="00350A1B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36DBF">
              <w:rPr>
                <w:rFonts w:ascii="Arial" w:eastAsia="Calibri" w:hAnsi="Arial" w:cs="Arial"/>
                <w:sz w:val="18"/>
                <w:szCs w:val="18"/>
              </w:rPr>
              <w:t>Secretaria de Servicios Públicos</w:t>
            </w:r>
          </w:p>
        </w:tc>
      </w:tr>
      <w:tr w:rsidR="00350A1B" w:rsidRPr="00C516F0" w:rsidTr="003630C0">
        <w:trPr>
          <w:trHeight w:val="197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0A1B" w:rsidRPr="00B36DBF" w:rsidRDefault="00350A1B" w:rsidP="00350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36DB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350A1B" w:rsidRPr="00B36DBF" w:rsidRDefault="00350A1B" w:rsidP="00350A1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36DBF">
              <w:rPr>
                <w:rFonts w:ascii="Arial" w:eastAsia="Calibri" w:hAnsi="Arial" w:cs="Arial"/>
                <w:sz w:val="18"/>
                <w:szCs w:val="18"/>
              </w:rPr>
              <w:t>Dirección Operativa Zona Norte</w:t>
            </w:r>
          </w:p>
        </w:tc>
      </w:tr>
      <w:tr w:rsidR="00350A1B" w:rsidRPr="00C516F0" w:rsidTr="003630C0">
        <w:trPr>
          <w:trHeight w:val="214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A1B" w:rsidRPr="00B36DBF" w:rsidRDefault="00350A1B" w:rsidP="00350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36DB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50A1B" w:rsidRPr="00B36DBF" w:rsidRDefault="00052575" w:rsidP="00350A1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Coordinación Operativa de Barrido Manual</w:t>
            </w:r>
          </w:p>
        </w:tc>
      </w:tr>
      <w:tr w:rsidR="00350A1B" w:rsidRPr="00C516F0" w:rsidTr="003630C0">
        <w:trPr>
          <w:trHeight w:val="179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350A1B" w:rsidRPr="00B36DBF" w:rsidRDefault="00350A1B" w:rsidP="00350A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36DB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350A1B" w:rsidRPr="00C516F0" w:rsidTr="00782054">
        <w:trPr>
          <w:trHeight w:val="295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0A1B" w:rsidRPr="00B36DBF" w:rsidRDefault="00350A1B" w:rsidP="00350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36DB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350A1B" w:rsidRPr="00B36DBF" w:rsidRDefault="00F21C2B" w:rsidP="00350A1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Encargado</w:t>
            </w:r>
          </w:p>
        </w:tc>
      </w:tr>
      <w:tr w:rsidR="00350A1B" w:rsidRPr="00C516F0" w:rsidTr="003630C0">
        <w:trPr>
          <w:trHeight w:val="107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A1B" w:rsidRPr="00B36DBF" w:rsidRDefault="00350A1B" w:rsidP="00350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36DB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50A1B" w:rsidRPr="00B36DBF" w:rsidRDefault="00350A1B" w:rsidP="00350A1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36DBF">
              <w:rPr>
                <w:rFonts w:ascii="Arial" w:eastAsia="Calibri" w:hAnsi="Arial" w:cs="Arial"/>
                <w:sz w:val="18"/>
                <w:szCs w:val="18"/>
              </w:rPr>
              <w:t>Ninguno</w:t>
            </w:r>
          </w:p>
        </w:tc>
      </w:tr>
      <w:tr w:rsidR="00350A1B" w:rsidRPr="00C516F0" w:rsidTr="003630C0">
        <w:trPr>
          <w:trHeight w:val="1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350A1B" w:rsidRPr="00B36DBF" w:rsidRDefault="00350A1B" w:rsidP="00350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36DB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350A1B" w:rsidRPr="00C516F0" w:rsidTr="003630C0">
        <w:trPr>
          <w:trHeight w:val="37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A1B" w:rsidRPr="00B36DBF" w:rsidRDefault="00350A1B" w:rsidP="00350A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B36DBF">
              <w:rPr>
                <w:rFonts w:ascii="Arial" w:eastAsia="Calibri" w:hAnsi="Arial" w:cs="Arial"/>
                <w:sz w:val="18"/>
                <w:szCs w:val="18"/>
              </w:rPr>
              <w:t>Conducir  vehículo oficial para el traslado del personal, materiales y/o herramientas que se utilizan para cumplir con el programa de trabajo diariamente, así como con el traslado de los desechos recolectados a su confinamiento final.</w:t>
            </w:r>
          </w:p>
        </w:tc>
      </w:tr>
      <w:tr w:rsidR="00350A1B" w:rsidRPr="00C516F0" w:rsidTr="003630C0">
        <w:trPr>
          <w:trHeight w:val="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350A1B" w:rsidRPr="00B36DBF" w:rsidRDefault="00350A1B" w:rsidP="00350A1B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B36DBF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350A1B" w:rsidRPr="00C516F0" w:rsidTr="003630C0">
        <w:trPr>
          <w:trHeight w:val="393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A1B" w:rsidRPr="0040242A" w:rsidRDefault="00BF7FDC" w:rsidP="0040242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Cuidar el b</w:t>
            </w:r>
            <w:r w:rsidR="00350A1B" w:rsidRPr="0040242A">
              <w:rPr>
                <w:rFonts w:ascii="Arial" w:eastAsia="Calibri" w:hAnsi="Arial" w:cs="Arial"/>
                <w:sz w:val="18"/>
                <w:szCs w:val="18"/>
              </w:rPr>
              <w:t>uen uso del vehículo y/o equipo asignado.</w:t>
            </w:r>
          </w:p>
          <w:p w:rsidR="00350A1B" w:rsidRPr="0040242A" w:rsidRDefault="00350A1B" w:rsidP="0040242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0242A">
              <w:rPr>
                <w:rFonts w:ascii="Arial" w:eastAsia="Calibri" w:hAnsi="Arial" w:cs="Arial"/>
                <w:sz w:val="18"/>
                <w:szCs w:val="18"/>
              </w:rPr>
              <w:t>Elaborar reporte diario de revisión de unidad al inicio de jornada (Check-List)</w:t>
            </w:r>
          </w:p>
          <w:p w:rsidR="00350A1B" w:rsidRPr="00BF7FDC" w:rsidRDefault="00350A1B" w:rsidP="00350A1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F7FDC">
              <w:rPr>
                <w:rFonts w:ascii="Arial" w:eastAsia="Calibri" w:hAnsi="Arial" w:cs="Arial"/>
                <w:sz w:val="18"/>
                <w:szCs w:val="18"/>
              </w:rPr>
              <w:t>Reportar a su superior cualquier anomalía ocurrida en el turno. (Reportes de Accidentes Viales, Daños por vandalismo, Fallas de la Unidad)</w:t>
            </w:r>
          </w:p>
          <w:p w:rsidR="0040242A" w:rsidRPr="00BF7FDC" w:rsidRDefault="00350A1B" w:rsidP="0040242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F7FDC">
              <w:rPr>
                <w:rFonts w:ascii="Arial" w:eastAsia="Calibri" w:hAnsi="Arial" w:cs="Arial"/>
                <w:sz w:val="18"/>
                <w:szCs w:val="18"/>
              </w:rPr>
              <w:t>Portar licencia de manejo de Chofer actualizada.</w:t>
            </w:r>
          </w:p>
          <w:p w:rsidR="0040242A" w:rsidRPr="00BF7FDC" w:rsidRDefault="00350A1B" w:rsidP="0040242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F7FDC">
              <w:rPr>
                <w:rFonts w:ascii="Arial" w:eastAsia="Calibri" w:hAnsi="Arial" w:cs="Arial"/>
                <w:sz w:val="18"/>
                <w:szCs w:val="18"/>
              </w:rPr>
              <w:t>Cumplir y hacer cumplir los lineamientos del Reglamento Interno de Trabajo</w:t>
            </w:r>
          </w:p>
          <w:p w:rsidR="00350A1B" w:rsidRPr="0040242A" w:rsidRDefault="00350A1B" w:rsidP="0040242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FF"/>
                <w:sz w:val="18"/>
                <w:szCs w:val="18"/>
              </w:rPr>
            </w:pPr>
            <w:r w:rsidRPr="0040242A">
              <w:rPr>
                <w:rFonts w:ascii="Arial" w:eastAsia="Calibri" w:hAnsi="Arial" w:cs="Arial"/>
                <w:sz w:val="18"/>
                <w:szCs w:val="18"/>
              </w:rPr>
              <w:t>Cumplir con lo establecido en el Manual Operativo correspondiente.</w:t>
            </w:r>
          </w:p>
        </w:tc>
      </w:tr>
      <w:tr w:rsidR="00350A1B" w:rsidRPr="00C516F0" w:rsidTr="003630C0">
        <w:trPr>
          <w:trHeight w:val="12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350A1B" w:rsidRPr="00B36DBF" w:rsidRDefault="00350A1B" w:rsidP="00350A1B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B36DBF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350A1B" w:rsidRPr="00C516F0" w:rsidTr="003630C0">
        <w:trPr>
          <w:trHeight w:val="456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A1B" w:rsidRPr="0040242A" w:rsidRDefault="00350A1B" w:rsidP="0040242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0242A">
              <w:rPr>
                <w:rFonts w:ascii="Arial" w:eastAsia="Calibri" w:hAnsi="Arial" w:cs="Arial"/>
                <w:sz w:val="18"/>
                <w:szCs w:val="18"/>
              </w:rPr>
              <w:t>Reportarse con su superior al inicio del turno.</w:t>
            </w:r>
          </w:p>
          <w:p w:rsidR="00350A1B" w:rsidRPr="0040242A" w:rsidRDefault="00350A1B" w:rsidP="0040242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0242A">
              <w:rPr>
                <w:rFonts w:ascii="Arial" w:eastAsia="Calibri" w:hAnsi="Arial" w:cs="Arial"/>
                <w:sz w:val="18"/>
                <w:szCs w:val="18"/>
              </w:rPr>
              <w:t>Revisa</w:t>
            </w:r>
            <w:r w:rsidR="00BF7FDC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40242A">
              <w:rPr>
                <w:rFonts w:ascii="Arial" w:eastAsia="Calibri" w:hAnsi="Arial" w:cs="Arial"/>
                <w:sz w:val="18"/>
                <w:szCs w:val="18"/>
              </w:rPr>
              <w:t xml:space="preserve"> los niveles y estado físico de la unidad asignada y carga combustible.</w:t>
            </w:r>
          </w:p>
          <w:p w:rsidR="00350A1B" w:rsidRPr="0040242A" w:rsidRDefault="00BF7FDC" w:rsidP="0040242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Recibir</w:t>
            </w:r>
            <w:r w:rsidR="00350A1B" w:rsidRPr="0040242A">
              <w:rPr>
                <w:rFonts w:ascii="Arial" w:eastAsia="Calibri" w:hAnsi="Arial" w:cs="Arial"/>
                <w:sz w:val="18"/>
                <w:szCs w:val="18"/>
              </w:rPr>
              <w:t xml:space="preserve"> indicaciones de su superior y traslada y/o recoge al personal y/o el material según programa.</w:t>
            </w:r>
          </w:p>
          <w:p w:rsidR="00350A1B" w:rsidRPr="0040242A" w:rsidRDefault="00350A1B" w:rsidP="0040242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0242A">
              <w:rPr>
                <w:rFonts w:ascii="Arial" w:eastAsia="Calibri" w:hAnsi="Arial" w:cs="Arial"/>
                <w:sz w:val="18"/>
                <w:szCs w:val="18"/>
              </w:rPr>
              <w:t>Al llegar al punto, asegura el área de trabajos con los equipos de seguridad de la unidad (luces, estrobos y torreta del camión)</w:t>
            </w:r>
          </w:p>
          <w:p w:rsidR="00350A1B" w:rsidRPr="0040242A" w:rsidRDefault="00BF7FDC" w:rsidP="0040242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Trasladar</w:t>
            </w:r>
            <w:r w:rsidR="00350A1B" w:rsidRPr="0040242A">
              <w:rPr>
                <w:rFonts w:ascii="Arial" w:eastAsia="Calibri" w:hAnsi="Arial" w:cs="Arial"/>
                <w:sz w:val="18"/>
                <w:szCs w:val="18"/>
              </w:rPr>
              <w:t xml:space="preserve"> producto basura, escombro cacharros generado por los trabajos para su confinamiento final (cuando aplique).</w:t>
            </w:r>
          </w:p>
          <w:p w:rsidR="00350A1B" w:rsidRPr="0040242A" w:rsidRDefault="00BF7FDC" w:rsidP="0040242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Trasladar e</w:t>
            </w:r>
            <w:r w:rsidR="00350A1B" w:rsidRPr="0040242A">
              <w:rPr>
                <w:rFonts w:ascii="Arial" w:eastAsia="Calibri" w:hAnsi="Arial" w:cs="Arial"/>
                <w:sz w:val="18"/>
                <w:szCs w:val="18"/>
              </w:rPr>
              <w:t>l personal a la Dirección Operativa de Zona correspondiente al término del turno (cuando aplique).</w:t>
            </w:r>
          </w:p>
          <w:p w:rsidR="00350A1B" w:rsidRPr="0040242A" w:rsidRDefault="00350A1B" w:rsidP="0040242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0242A">
              <w:rPr>
                <w:rFonts w:ascii="Arial" w:eastAsia="Calibri" w:hAnsi="Arial" w:cs="Arial"/>
                <w:sz w:val="18"/>
                <w:szCs w:val="18"/>
              </w:rPr>
              <w:t>Se asegura de entregar la unidad asignada en buenas condiciones físico-mecánicas y limpia para el siguiente turno.</w:t>
            </w:r>
          </w:p>
          <w:p w:rsidR="00350A1B" w:rsidRPr="0040242A" w:rsidRDefault="00350A1B" w:rsidP="0040242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0242A">
              <w:rPr>
                <w:rFonts w:ascii="Arial" w:eastAsia="Calibri" w:hAnsi="Arial" w:cs="Arial"/>
                <w:sz w:val="18"/>
                <w:szCs w:val="18"/>
              </w:rPr>
              <w:t>Elabora</w:t>
            </w:r>
            <w:r w:rsidR="00BF7FDC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40242A">
              <w:rPr>
                <w:rFonts w:ascii="Arial" w:eastAsia="Calibri" w:hAnsi="Arial" w:cs="Arial"/>
                <w:sz w:val="18"/>
                <w:szCs w:val="18"/>
              </w:rPr>
              <w:t xml:space="preserve"> informe de actividades diarias y se lo entrega al jefe inmediato.</w:t>
            </w:r>
          </w:p>
        </w:tc>
      </w:tr>
      <w:tr w:rsidR="00350A1B" w:rsidRPr="00C516F0" w:rsidTr="003630C0">
        <w:trPr>
          <w:trHeight w:val="18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350A1B" w:rsidRPr="00B36DBF" w:rsidRDefault="00350A1B" w:rsidP="00350A1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B36DB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350A1B" w:rsidRPr="00C516F0" w:rsidTr="003630C0">
        <w:trPr>
          <w:trHeight w:val="193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0A1B" w:rsidRPr="00B36DBF" w:rsidRDefault="00350A1B" w:rsidP="00350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36DB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350A1B" w:rsidRPr="00B36DBF" w:rsidRDefault="00350A1B" w:rsidP="00350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36DB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350A1B" w:rsidRPr="00B36DBF" w:rsidRDefault="00350A1B" w:rsidP="00350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36DB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350A1B" w:rsidRPr="00C516F0" w:rsidTr="003630C0">
        <w:trPr>
          <w:trHeight w:val="396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A1B" w:rsidRPr="00B36DBF" w:rsidRDefault="00350A1B" w:rsidP="00350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36DB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50A1B" w:rsidRPr="00B36DBF" w:rsidRDefault="00350A1B" w:rsidP="00350A1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36DBF">
              <w:rPr>
                <w:rFonts w:ascii="Arial" w:eastAsia="Calibri" w:hAnsi="Arial" w:cs="Arial"/>
                <w:sz w:val="18"/>
                <w:szCs w:val="18"/>
              </w:rPr>
              <w:t>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A1B" w:rsidRPr="00B36DBF" w:rsidRDefault="00350A1B" w:rsidP="00350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36DB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50A1B" w:rsidRPr="00C516F0" w:rsidTr="003630C0">
        <w:trPr>
          <w:trHeight w:val="201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A1B" w:rsidRPr="00B36DBF" w:rsidRDefault="00350A1B" w:rsidP="00350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36DB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50A1B" w:rsidRPr="00B36DBF" w:rsidRDefault="00350A1B" w:rsidP="00350A1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36DBF">
              <w:rPr>
                <w:rFonts w:ascii="Arial" w:eastAsia="Calibri" w:hAnsi="Arial" w:cs="Arial"/>
                <w:sz w:val="18"/>
                <w:szCs w:val="18"/>
              </w:rPr>
              <w:t>N/A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A1B" w:rsidRPr="00B36DBF" w:rsidRDefault="00350A1B" w:rsidP="00350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36DB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50A1B" w:rsidRPr="00C516F0" w:rsidTr="003630C0">
        <w:trPr>
          <w:trHeight w:val="174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0A1B" w:rsidRPr="00B36DBF" w:rsidRDefault="00350A1B" w:rsidP="00350A1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36DB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50A1B" w:rsidRPr="00B36DBF" w:rsidRDefault="00350A1B" w:rsidP="00350A1B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36DBF">
              <w:rPr>
                <w:rFonts w:ascii="Arial" w:eastAsia="Calibri" w:hAnsi="Arial" w:cs="Arial"/>
                <w:sz w:val="18"/>
                <w:szCs w:val="18"/>
              </w:rPr>
              <w:t>Manejo y Operación de Equipos automotores.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0A1B" w:rsidRPr="00B36DBF" w:rsidRDefault="00350A1B" w:rsidP="00350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36DB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50A1B" w:rsidRPr="00C516F0" w:rsidTr="003630C0">
        <w:trPr>
          <w:trHeight w:val="199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0A1B" w:rsidRPr="00B36DBF" w:rsidRDefault="00350A1B" w:rsidP="00350A1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50A1B" w:rsidRPr="00B36DBF" w:rsidRDefault="00350A1B" w:rsidP="00350A1B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36DBF">
              <w:rPr>
                <w:rFonts w:ascii="Arial" w:eastAsia="Calibri" w:hAnsi="Arial" w:cs="Arial"/>
                <w:sz w:val="18"/>
                <w:szCs w:val="18"/>
              </w:rPr>
              <w:t>Pericia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0A1B" w:rsidRPr="00B36DBF" w:rsidRDefault="00350A1B" w:rsidP="00350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36DB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50A1B" w:rsidRPr="00C516F0" w:rsidTr="003630C0">
        <w:trPr>
          <w:trHeight w:val="107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0A1B" w:rsidRPr="00B36DBF" w:rsidRDefault="00350A1B" w:rsidP="00350A1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50A1B" w:rsidRPr="00B36DBF" w:rsidRDefault="00350A1B" w:rsidP="00350A1B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36DBF">
              <w:rPr>
                <w:rFonts w:ascii="Arial" w:eastAsia="Calibri" w:hAnsi="Arial" w:cs="Arial"/>
                <w:sz w:val="18"/>
                <w:szCs w:val="18"/>
              </w:rPr>
              <w:t>Prudencia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0A1B" w:rsidRPr="00B36DBF" w:rsidRDefault="00350A1B" w:rsidP="00350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36DB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50A1B" w:rsidRPr="00C516F0" w:rsidTr="003630C0">
        <w:trPr>
          <w:trHeight w:val="269"/>
        </w:trPr>
        <w:tc>
          <w:tcPr>
            <w:tcW w:w="219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0A1B" w:rsidRPr="00B36DBF" w:rsidRDefault="00350A1B" w:rsidP="00350A1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50A1B" w:rsidRPr="00B36DBF" w:rsidRDefault="00350A1B" w:rsidP="00350A1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36DBF">
              <w:rPr>
                <w:rFonts w:ascii="Arial" w:eastAsia="Calibri" w:hAnsi="Arial" w:cs="Arial"/>
                <w:sz w:val="18"/>
                <w:szCs w:val="18"/>
              </w:rPr>
              <w:t>Manejo de Sistemas de Volteo (Hidráulicos)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0A1B" w:rsidRPr="00B36DBF" w:rsidRDefault="00350A1B" w:rsidP="00350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36DB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50A1B" w:rsidRPr="00C516F0" w:rsidTr="003630C0">
        <w:trPr>
          <w:trHeight w:val="158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0A1B" w:rsidRPr="00B36DBF" w:rsidRDefault="00350A1B" w:rsidP="00350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36DB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50A1B" w:rsidRPr="00B36DBF" w:rsidRDefault="00350A1B" w:rsidP="00350A1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36DBF">
              <w:rPr>
                <w:rFonts w:ascii="Arial" w:eastAsia="Calibri" w:hAnsi="Arial" w:cs="Arial"/>
                <w:sz w:val="18"/>
                <w:szCs w:val="18"/>
              </w:rPr>
              <w:t>La política y los objetivos de calidad.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0A1B" w:rsidRPr="00B36DBF" w:rsidRDefault="00350A1B" w:rsidP="00350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36DB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50A1B" w:rsidRPr="00C516F0" w:rsidTr="003630C0">
        <w:trPr>
          <w:trHeight w:val="21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0A1B" w:rsidRPr="00B36DBF" w:rsidRDefault="00350A1B" w:rsidP="00350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50A1B" w:rsidRPr="00B36DBF" w:rsidRDefault="00350A1B" w:rsidP="00350A1B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36DBF">
              <w:rPr>
                <w:rFonts w:ascii="Arial" w:eastAsia="Calibri" w:hAnsi="Arial" w:cs="Arial"/>
                <w:sz w:val="18"/>
                <w:szCs w:val="18"/>
              </w:rPr>
              <w:t>Manejo de vehículos (Mecánica Básica)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0A1B" w:rsidRPr="00B36DBF" w:rsidRDefault="00350A1B" w:rsidP="00350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36DB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50A1B" w:rsidRPr="00C516F0" w:rsidTr="003630C0">
        <w:trPr>
          <w:trHeight w:val="168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0A1B" w:rsidRPr="00B36DBF" w:rsidRDefault="00350A1B" w:rsidP="00350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50A1B" w:rsidRPr="00B36DBF" w:rsidRDefault="00350A1B" w:rsidP="00350A1B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36DBF">
              <w:rPr>
                <w:rFonts w:ascii="Arial" w:eastAsia="Calibri" w:hAnsi="Arial" w:cs="Arial"/>
                <w:sz w:val="18"/>
                <w:szCs w:val="18"/>
              </w:rPr>
              <w:t>Reglamento de Tránsito y área metropolitana.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0A1B" w:rsidRPr="00B36DBF" w:rsidRDefault="00350A1B" w:rsidP="00350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36DB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50A1B" w:rsidRPr="00C516F0" w:rsidTr="003630C0">
        <w:trPr>
          <w:trHeight w:val="158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0A1B" w:rsidRPr="00B36DBF" w:rsidRDefault="00350A1B" w:rsidP="00350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50A1B" w:rsidRPr="00B36DBF" w:rsidRDefault="00350A1B" w:rsidP="00350A1B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36DBF">
              <w:rPr>
                <w:rFonts w:ascii="Arial" w:eastAsia="Calibri" w:hAnsi="Arial" w:cs="Arial"/>
                <w:sz w:val="18"/>
                <w:szCs w:val="18"/>
              </w:rPr>
              <w:t>Los manuales que conforman los procedimientos de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0A1B" w:rsidRPr="00B36DBF" w:rsidRDefault="00350A1B" w:rsidP="00350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36DB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50A1B" w:rsidRPr="00C516F0" w:rsidTr="003630C0">
        <w:trPr>
          <w:trHeight w:val="221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0A1B" w:rsidRPr="00B36DBF" w:rsidRDefault="00350A1B" w:rsidP="00350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50A1B" w:rsidRPr="00B36DBF" w:rsidRDefault="00350A1B" w:rsidP="00350A1B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36DBF">
              <w:rPr>
                <w:rFonts w:ascii="Arial" w:eastAsia="Calibri" w:hAnsi="Arial" w:cs="Arial"/>
                <w:sz w:val="18"/>
                <w:szCs w:val="18"/>
              </w:rPr>
              <w:t>Reglamento Interior de Trabajo.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0A1B" w:rsidRPr="00B36DBF" w:rsidRDefault="00350A1B" w:rsidP="00350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36DB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50A1B" w:rsidRPr="00C516F0" w:rsidTr="003630C0">
        <w:trPr>
          <w:trHeight w:val="19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0A1B" w:rsidRPr="00B36DBF" w:rsidRDefault="00350A1B" w:rsidP="00350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50A1B" w:rsidRPr="00B36DBF" w:rsidRDefault="00350A1B" w:rsidP="00350A1B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36DB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Normas de Seguridad y Protección.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0A1B" w:rsidRPr="00B36DBF" w:rsidRDefault="00350A1B" w:rsidP="00350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36DB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50A1B" w:rsidRPr="00C516F0" w:rsidTr="003630C0">
        <w:trPr>
          <w:trHeight w:val="174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0A1B" w:rsidRPr="00B36DBF" w:rsidRDefault="00350A1B" w:rsidP="00350A1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36DB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50A1B" w:rsidRPr="00B36DBF" w:rsidRDefault="00350A1B" w:rsidP="00350A1B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36DBF">
              <w:rPr>
                <w:rFonts w:ascii="Arial" w:eastAsia="Calibri" w:hAnsi="Arial" w:cs="Arial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0A1B" w:rsidRPr="00B36DBF" w:rsidRDefault="00350A1B" w:rsidP="00350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36DB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50A1B" w:rsidRPr="00C516F0" w:rsidTr="003630C0">
        <w:trPr>
          <w:trHeight w:val="183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0A1B" w:rsidRPr="00B36DBF" w:rsidRDefault="00350A1B" w:rsidP="00350A1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50A1B" w:rsidRPr="00B36DBF" w:rsidRDefault="00350A1B" w:rsidP="00350A1B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36DBF">
              <w:rPr>
                <w:rFonts w:ascii="Arial" w:eastAsia="Calibri" w:hAnsi="Arial" w:cs="Arial"/>
                <w:sz w:val="18"/>
                <w:szCs w:val="18"/>
              </w:rPr>
              <w:t>Tolerancia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0A1B" w:rsidRPr="00B36DBF" w:rsidRDefault="00350A1B" w:rsidP="00350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36DB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50A1B" w:rsidRPr="00C516F0" w:rsidTr="003630C0">
        <w:trPr>
          <w:trHeight w:val="19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0A1B" w:rsidRPr="00B36DBF" w:rsidRDefault="00350A1B" w:rsidP="00350A1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50A1B" w:rsidRPr="00B36DBF" w:rsidRDefault="00350A1B" w:rsidP="00350A1B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36DBF">
              <w:rPr>
                <w:rFonts w:ascii="Arial" w:eastAsia="Calibri" w:hAnsi="Arial" w:cs="Arial"/>
                <w:sz w:val="18"/>
                <w:szCs w:val="18"/>
              </w:rPr>
              <w:t>Cooperación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0A1B" w:rsidRPr="00B36DBF" w:rsidRDefault="00350A1B" w:rsidP="00350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36DB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50A1B" w:rsidRPr="00C516F0" w:rsidTr="003630C0">
        <w:trPr>
          <w:trHeight w:val="19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0A1B" w:rsidRPr="00C516F0" w:rsidRDefault="00350A1B" w:rsidP="00350A1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50A1B" w:rsidRPr="00B36DBF" w:rsidRDefault="00350A1B" w:rsidP="00350A1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36DBF">
              <w:rPr>
                <w:rFonts w:ascii="Arial" w:eastAsia="Calibri" w:hAnsi="Arial" w:cs="Arial"/>
                <w:sz w:val="18"/>
                <w:szCs w:val="18"/>
              </w:rPr>
              <w:t>Vocación de Servicio (Disposición)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0A1B" w:rsidRPr="00B36DBF" w:rsidRDefault="00350A1B" w:rsidP="00350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36DB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50A1B" w:rsidRPr="00C516F0" w:rsidTr="003630C0">
        <w:trPr>
          <w:trHeight w:val="39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50A1B" w:rsidRPr="00C516F0" w:rsidRDefault="00350A1B" w:rsidP="00350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C516F0">
              <w:rPr>
                <w:rFonts w:ascii="Century Gothic" w:eastAsia="Calibri" w:hAnsi="Century Gothic" w:cs="Arial"/>
                <w:sz w:val="15"/>
                <w:szCs w:val="15"/>
              </w:rPr>
              <w:t>El espacio de: Requerimiento, deberá ser llenado de acuerdo a lo que solicite el puesto  para desempeñar sus actividades</w:t>
            </w:r>
          </w:p>
          <w:p w:rsidR="00350A1B" w:rsidRPr="00C516F0" w:rsidRDefault="00350A1B" w:rsidP="00350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C516F0">
              <w:rPr>
                <w:rFonts w:ascii="Century Gothic" w:eastAsia="Calibri" w:hAnsi="Century Gothic" w:cs="Arial"/>
                <w:sz w:val="15"/>
                <w:szCs w:val="15"/>
              </w:rPr>
              <w:t xml:space="preserve">Si es: </w:t>
            </w:r>
            <w:r w:rsidRPr="00C516F0">
              <w:rPr>
                <w:rFonts w:ascii="Century Gothic" w:eastAsia="Calibri" w:hAnsi="Century Gothic" w:cs="Arial"/>
                <w:b/>
                <w:sz w:val="15"/>
                <w:szCs w:val="15"/>
              </w:rPr>
              <w:t xml:space="preserve">(I) </w:t>
            </w:r>
            <w:r w:rsidRPr="00C516F0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>Indispensable, es que es necesario y/o (D) Deseable</w:t>
            </w:r>
            <w:r w:rsidRPr="00C516F0">
              <w:rPr>
                <w:rFonts w:ascii="Century Gothic" w:eastAsia="Calibri" w:hAnsi="Century Gothic" w:cs="Arial"/>
                <w:b/>
                <w:sz w:val="15"/>
                <w:szCs w:val="15"/>
              </w:rPr>
              <w:t>, de</w:t>
            </w:r>
            <w:r w:rsidRPr="00C516F0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350A1B" w:rsidRPr="00C516F0" w:rsidTr="003630C0">
        <w:trPr>
          <w:gridAfter w:val="1"/>
          <w:wAfter w:w="21" w:type="dxa"/>
          <w:trHeight w:val="258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350A1B" w:rsidRPr="00C516F0" w:rsidRDefault="00350A1B" w:rsidP="00350A1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C516F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350A1B" w:rsidRPr="00C516F0" w:rsidTr="003630C0">
        <w:trPr>
          <w:gridAfter w:val="1"/>
          <w:wAfter w:w="21" w:type="dxa"/>
          <w:trHeight w:val="249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350A1B" w:rsidRPr="00C516F0" w:rsidRDefault="00350A1B" w:rsidP="00350A1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C516F0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FB675D" w:rsidRPr="00C516F0" w:rsidTr="003630C0">
        <w:trPr>
          <w:gridAfter w:val="1"/>
          <w:wAfter w:w="21" w:type="dxa"/>
          <w:trHeight w:val="897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675D" w:rsidRDefault="00FB675D" w:rsidP="00FB6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FB675D" w:rsidRDefault="00FB675D" w:rsidP="00FB6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FB675D" w:rsidRDefault="00FB675D" w:rsidP="00FB6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FB675D" w:rsidRDefault="00FB675D" w:rsidP="00FB6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FB675D" w:rsidRDefault="00FB675D" w:rsidP="00FB6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675D" w:rsidRPr="002C165B" w:rsidRDefault="00FB675D" w:rsidP="00FB6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FB675D" w:rsidRPr="002C165B" w:rsidRDefault="00FB675D" w:rsidP="00FB6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FB675D" w:rsidRPr="002C165B" w:rsidRDefault="00FB675D" w:rsidP="00FB6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FB675D" w:rsidRPr="002C165B" w:rsidRDefault="00FB675D" w:rsidP="00FB6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675D" w:rsidRPr="00B36DBF" w:rsidRDefault="00FB675D" w:rsidP="00FB6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FB675D" w:rsidRPr="00B36DBF" w:rsidRDefault="00FB675D" w:rsidP="00FB6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36DBF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FB675D" w:rsidRPr="00B36DBF" w:rsidRDefault="00FB675D" w:rsidP="00FB6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FB675D" w:rsidRPr="00B36DBF" w:rsidRDefault="00FB675D" w:rsidP="00FB6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36DB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FB675D" w:rsidRPr="00C516F0" w:rsidTr="00C659F6">
        <w:trPr>
          <w:gridAfter w:val="1"/>
          <w:wAfter w:w="21" w:type="dxa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75D" w:rsidRDefault="00FB675D" w:rsidP="00FB6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75D" w:rsidRPr="002C165B" w:rsidRDefault="00FB675D" w:rsidP="00FB6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75D" w:rsidRPr="00B36DBF" w:rsidRDefault="00FB675D" w:rsidP="00FB6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36DBF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FB675D" w:rsidRPr="00C516F0" w:rsidTr="003630C0">
        <w:trPr>
          <w:gridAfter w:val="1"/>
          <w:wAfter w:w="21" w:type="dxa"/>
          <w:trHeight w:val="44"/>
        </w:trPr>
        <w:tc>
          <w:tcPr>
            <w:tcW w:w="109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FB675D" w:rsidRPr="00B36DBF" w:rsidRDefault="00FB675D" w:rsidP="00FB67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36DBF">
              <w:rPr>
                <w:rFonts w:ascii="Arial" w:eastAsia="Calibri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FB675D" w:rsidRPr="00C516F0" w:rsidTr="00660912">
        <w:trPr>
          <w:gridAfter w:val="1"/>
          <w:wAfter w:w="21" w:type="dxa"/>
          <w:trHeight w:val="823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675D" w:rsidRPr="00B36DBF" w:rsidRDefault="00FB675D" w:rsidP="00FB67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FB675D" w:rsidRPr="00B36DBF" w:rsidRDefault="00FB675D" w:rsidP="00FB67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36DBF">
              <w:rPr>
                <w:rFonts w:ascii="Arial" w:eastAsia="Calibri" w:hAnsi="Arial" w:cs="Arial"/>
                <w:b/>
                <w:sz w:val="16"/>
                <w:szCs w:val="16"/>
              </w:rPr>
              <w:t>REVISO:</w:t>
            </w:r>
          </w:p>
          <w:p w:rsidR="00FB675D" w:rsidRPr="00B36DBF" w:rsidRDefault="00FB675D" w:rsidP="00FB67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FB675D" w:rsidRPr="00B36DBF" w:rsidRDefault="00FB675D" w:rsidP="00FB67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36DBF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675D" w:rsidRPr="00B36DBF" w:rsidRDefault="00FB675D" w:rsidP="00FB6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FB675D" w:rsidRPr="00B36DBF" w:rsidRDefault="00FB675D" w:rsidP="00FB6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36DBF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FB675D" w:rsidRPr="00B36DBF" w:rsidRDefault="00FB675D" w:rsidP="00FB6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FB675D" w:rsidRPr="00B36DBF" w:rsidRDefault="00FB675D" w:rsidP="00FB67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36DBF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675D" w:rsidRPr="00B36DBF" w:rsidRDefault="00FB675D" w:rsidP="00FB6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FB675D" w:rsidRPr="00B36DBF" w:rsidRDefault="00FB675D" w:rsidP="00FB6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36DBF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764DC7" w:rsidRDefault="00764DC7" w:rsidP="00764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FB675D" w:rsidRPr="00B44115" w:rsidRDefault="00CE52BD" w:rsidP="00764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44115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31/ENE.</w:t>
            </w:r>
            <w:r w:rsidR="00764DC7" w:rsidRPr="00B44115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FB675D" w:rsidRPr="00C516F0" w:rsidTr="00660912">
        <w:trPr>
          <w:gridAfter w:val="1"/>
          <w:wAfter w:w="21" w:type="dxa"/>
          <w:trHeight w:val="100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75D" w:rsidRPr="00BE22A2" w:rsidRDefault="00FB675D" w:rsidP="00FB675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E22A2">
              <w:rPr>
                <w:rFonts w:ascii="Century Gothic" w:hAnsi="Century Gothic" w:cs="Arial"/>
                <w:b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75D" w:rsidRPr="00BE22A2" w:rsidRDefault="00FB675D" w:rsidP="00FB675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E22A2">
              <w:rPr>
                <w:rFonts w:ascii="Century Gothic" w:hAnsi="Century Gothic" w:cs="Arial"/>
                <w:b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75D" w:rsidRPr="00BE22A2" w:rsidRDefault="00FB675D" w:rsidP="00FB675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BE22A2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701CCD" w:rsidRDefault="00701CCD"/>
    <w:sectPr w:rsidR="00701CCD" w:rsidSect="002E01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84DBC"/>
    <w:multiLevelType w:val="hybridMultilevel"/>
    <w:tmpl w:val="EA764866"/>
    <w:lvl w:ilvl="0" w:tplc="F646A6C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1D7F"/>
    <w:rsid w:val="000416A0"/>
    <w:rsid w:val="00052575"/>
    <w:rsid w:val="00067DD4"/>
    <w:rsid w:val="000C3557"/>
    <w:rsid w:val="00147451"/>
    <w:rsid w:val="001D0799"/>
    <w:rsid w:val="00227196"/>
    <w:rsid w:val="00266272"/>
    <w:rsid w:val="00270EFD"/>
    <w:rsid w:val="002A25DF"/>
    <w:rsid w:val="002C1F95"/>
    <w:rsid w:val="002E0188"/>
    <w:rsid w:val="00350A1B"/>
    <w:rsid w:val="00383B90"/>
    <w:rsid w:val="00401020"/>
    <w:rsid w:val="0040242A"/>
    <w:rsid w:val="00431BBF"/>
    <w:rsid w:val="004347A2"/>
    <w:rsid w:val="00471D7F"/>
    <w:rsid w:val="00491180"/>
    <w:rsid w:val="0049403F"/>
    <w:rsid w:val="004E76FC"/>
    <w:rsid w:val="005911FF"/>
    <w:rsid w:val="00660912"/>
    <w:rsid w:val="006D522D"/>
    <w:rsid w:val="00701CCD"/>
    <w:rsid w:val="00764DC7"/>
    <w:rsid w:val="0077388F"/>
    <w:rsid w:val="00782054"/>
    <w:rsid w:val="00800D37"/>
    <w:rsid w:val="008B4BD7"/>
    <w:rsid w:val="008F6AAA"/>
    <w:rsid w:val="00915991"/>
    <w:rsid w:val="00935861"/>
    <w:rsid w:val="00A265D3"/>
    <w:rsid w:val="00A665F6"/>
    <w:rsid w:val="00A74832"/>
    <w:rsid w:val="00AA593E"/>
    <w:rsid w:val="00B36DBF"/>
    <w:rsid w:val="00B44115"/>
    <w:rsid w:val="00BE22A2"/>
    <w:rsid w:val="00BF7FDC"/>
    <w:rsid w:val="00CE52BD"/>
    <w:rsid w:val="00CF4B9B"/>
    <w:rsid w:val="00D26F5A"/>
    <w:rsid w:val="00D73B57"/>
    <w:rsid w:val="00D866F2"/>
    <w:rsid w:val="00E17322"/>
    <w:rsid w:val="00E742BF"/>
    <w:rsid w:val="00E937F3"/>
    <w:rsid w:val="00EB4914"/>
    <w:rsid w:val="00F21C2B"/>
    <w:rsid w:val="00F63207"/>
    <w:rsid w:val="00FA3A06"/>
    <w:rsid w:val="00FB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24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4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Segura Rubio</dc:creator>
  <cp:lastModifiedBy>Diana Nereida Luna Vazquez</cp:lastModifiedBy>
  <cp:revision>59</cp:revision>
  <dcterms:created xsi:type="dcterms:W3CDTF">2015-08-19T15:18:00Z</dcterms:created>
  <dcterms:modified xsi:type="dcterms:W3CDTF">2019-02-01T19:06:00Z</dcterms:modified>
</cp:coreProperties>
</file>